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0B" w:rsidRPr="00903F66" w:rsidRDefault="001E600B" w:rsidP="001E600B">
      <w:pPr>
        <w:jc w:val="center"/>
        <w:rPr>
          <w:sz w:val="84"/>
          <w:szCs w:val="84"/>
        </w:rPr>
      </w:pPr>
      <w:r w:rsidRPr="00903F66">
        <w:rPr>
          <w:sz w:val="84"/>
          <w:szCs w:val="84"/>
        </w:rPr>
        <w:t>BWS A</w:t>
      </w:r>
      <w:r>
        <w:rPr>
          <w:sz w:val="84"/>
          <w:szCs w:val="84"/>
        </w:rPr>
        <w:t>’ L</w:t>
      </w:r>
      <w:r w:rsidRPr="00903F66">
        <w:rPr>
          <w:sz w:val="84"/>
          <w:szCs w:val="84"/>
        </w:rPr>
        <w:t>evel Physics</w:t>
      </w:r>
    </w:p>
    <w:p w:rsidR="001E600B" w:rsidRPr="00765AB3" w:rsidRDefault="001E600B" w:rsidP="001E600B">
      <w:pPr>
        <w:jc w:val="center"/>
        <w:rPr>
          <w:rFonts w:eastAsiaTheme="minorEastAsia" w:cs="Times New Roman"/>
          <w:sz w:val="48"/>
          <w:szCs w:val="56"/>
          <w:lang w:eastAsia="en-GB"/>
        </w:rPr>
      </w:pPr>
      <w:r w:rsidRPr="00765AB3">
        <w:rPr>
          <w:rFonts w:eastAsiaTheme="minorEastAsia" w:cs="Times New Roman"/>
          <w:sz w:val="48"/>
          <w:szCs w:val="56"/>
          <w:lang w:eastAsia="en-GB"/>
        </w:rPr>
        <w:t>Year 12 Indep</w:t>
      </w:r>
      <w:r w:rsidR="00DB71E7">
        <w:rPr>
          <w:rFonts w:eastAsiaTheme="minorEastAsia" w:cs="Times New Roman"/>
          <w:sz w:val="48"/>
          <w:szCs w:val="56"/>
          <w:lang w:eastAsia="en-GB"/>
        </w:rPr>
        <w:t xml:space="preserve">endent Study </w:t>
      </w:r>
      <w:r w:rsidR="00423F72">
        <w:rPr>
          <w:rFonts w:eastAsiaTheme="minorEastAsia" w:cs="Times New Roman"/>
          <w:sz w:val="48"/>
          <w:szCs w:val="56"/>
          <w:lang w:eastAsia="en-GB"/>
        </w:rPr>
        <w:t>Quantum</w:t>
      </w:r>
      <w:r w:rsidR="00DB71E7">
        <w:rPr>
          <w:rFonts w:eastAsiaTheme="minorEastAsia" w:cs="Times New Roman"/>
          <w:sz w:val="48"/>
          <w:szCs w:val="56"/>
          <w:lang w:eastAsia="en-GB"/>
        </w:rPr>
        <w:t xml:space="preserve"> Booklet </w:t>
      </w:r>
    </w:p>
    <w:p w:rsidR="001E600B" w:rsidRDefault="001E600B" w:rsidP="001E600B">
      <w:pPr>
        <w:rPr>
          <w:sz w:val="24"/>
          <w:szCs w:val="24"/>
        </w:rPr>
      </w:pPr>
      <w:r w:rsidRPr="00D6418A">
        <w:rPr>
          <w:sz w:val="24"/>
          <w:szCs w:val="24"/>
        </w:rPr>
        <w:t>Write all your answers in the spaces provided</w:t>
      </w:r>
      <w:r>
        <w:rPr>
          <w:sz w:val="24"/>
          <w:szCs w:val="24"/>
        </w:rPr>
        <w:t xml:space="preserve"> and use additional sheets where necessary</w:t>
      </w:r>
      <w:r w:rsidRPr="00D6418A">
        <w:rPr>
          <w:sz w:val="24"/>
          <w:szCs w:val="24"/>
        </w:rPr>
        <w:t>.</w:t>
      </w:r>
      <w:r>
        <w:rPr>
          <w:sz w:val="24"/>
          <w:szCs w:val="24"/>
        </w:rPr>
        <w:t xml:space="preserve"> </w:t>
      </w:r>
    </w:p>
    <w:p w:rsidR="001E600B" w:rsidRDefault="001E600B" w:rsidP="001E600B">
      <w:pPr>
        <w:rPr>
          <w:sz w:val="24"/>
          <w:szCs w:val="24"/>
        </w:rPr>
      </w:pPr>
      <w:r w:rsidRPr="00D6418A">
        <w:rPr>
          <w:sz w:val="24"/>
          <w:szCs w:val="24"/>
        </w:rPr>
        <w:t xml:space="preserve">This booklet </w:t>
      </w:r>
      <w:r>
        <w:rPr>
          <w:sz w:val="24"/>
          <w:szCs w:val="24"/>
        </w:rPr>
        <w:t xml:space="preserve">is available for download on the website but may be updated so check you have an up to date copy. </w:t>
      </w:r>
    </w:p>
    <w:p w:rsidR="001E600B" w:rsidRPr="00C933F1" w:rsidRDefault="001E600B" w:rsidP="001E600B">
      <w:pPr>
        <w:rPr>
          <w:sz w:val="24"/>
          <w:szCs w:val="24"/>
        </w:rPr>
      </w:pPr>
      <w:r>
        <w:rPr>
          <w:sz w:val="24"/>
          <w:szCs w:val="24"/>
        </w:rPr>
        <w:t xml:space="preserve">A </w:t>
      </w:r>
      <w:r w:rsidRPr="00C933F1">
        <w:rPr>
          <w:b/>
          <w:sz w:val="24"/>
          <w:szCs w:val="24"/>
        </w:rPr>
        <w:t>C</w:t>
      </w:r>
      <w:r>
        <w:rPr>
          <w:b/>
          <w:sz w:val="24"/>
          <w:szCs w:val="24"/>
        </w:rPr>
        <w:t xml:space="preserve"> </w:t>
      </w:r>
      <w:r>
        <w:rPr>
          <w:sz w:val="24"/>
          <w:szCs w:val="24"/>
        </w:rPr>
        <w:t>by a certain activity indicates this is compulsory and must be completed ready for the next week as your lessons may depend on your ability to follow certain techniques or content.</w:t>
      </w:r>
    </w:p>
    <w:p w:rsidR="001E600B" w:rsidRDefault="001E600B" w:rsidP="001E600B">
      <w:pPr>
        <w:rPr>
          <w:sz w:val="24"/>
          <w:szCs w:val="24"/>
        </w:rPr>
      </w:pPr>
      <w:r>
        <w:rPr>
          <w:sz w:val="24"/>
          <w:szCs w:val="24"/>
        </w:rPr>
        <w:t xml:space="preserve">Finally this booklet </w:t>
      </w:r>
      <w:r w:rsidRPr="00F31B99">
        <w:rPr>
          <w:b/>
          <w:sz w:val="24"/>
          <w:szCs w:val="24"/>
          <w:u w:val="single"/>
        </w:rPr>
        <w:t>must</w:t>
      </w:r>
      <w:r w:rsidRPr="00D6418A">
        <w:rPr>
          <w:sz w:val="24"/>
          <w:szCs w:val="24"/>
        </w:rPr>
        <w:t xml:space="preserve"> be available for inspection at all times in your file.</w:t>
      </w:r>
      <w:r>
        <w:rPr>
          <w:sz w:val="24"/>
          <w:szCs w:val="24"/>
        </w:rPr>
        <w:t xml:space="preserve"> </w:t>
      </w:r>
    </w:p>
    <w:p w:rsidR="001E600B" w:rsidRPr="005015EA" w:rsidRDefault="001E600B" w:rsidP="001E600B">
      <w:pPr>
        <w:rPr>
          <w:sz w:val="24"/>
          <w:szCs w:val="24"/>
        </w:rPr>
      </w:pPr>
      <w:r w:rsidRPr="005015EA">
        <w:rPr>
          <w:sz w:val="24"/>
          <w:szCs w:val="24"/>
        </w:rPr>
        <w:t xml:space="preserve"> Grade boundaries throughout for consolidation work are:</w:t>
      </w:r>
    </w:p>
    <w:p w:rsidR="001E600B" w:rsidRDefault="001E600B" w:rsidP="001E600B">
      <w:pPr>
        <w:pStyle w:val="ListParagraph"/>
        <w:numPr>
          <w:ilvl w:val="0"/>
          <w:numId w:val="1"/>
        </w:numPr>
        <w:rPr>
          <w:sz w:val="24"/>
          <w:szCs w:val="24"/>
        </w:rPr>
      </w:pPr>
      <w:r w:rsidRPr="005015EA">
        <w:rPr>
          <w:sz w:val="24"/>
          <w:szCs w:val="24"/>
        </w:rPr>
        <w:t>A 80%</w:t>
      </w:r>
    </w:p>
    <w:p w:rsidR="001E600B" w:rsidRDefault="001E600B" w:rsidP="001E600B">
      <w:pPr>
        <w:pStyle w:val="ListParagraph"/>
        <w:numPr>
          <w:ilvl w:val="0"/>
          <w:numId w:val="1"/>
        </w:numPr>
        <w:rPr>
          <w:sz w:val="24"/>
          <w:szCs w:val="24"/>
        </w:rPr>
      </w:pPr>
      <w:r>
        <w:rPr>
          <w:sz w:val="24"/>
          <w:szCs w:val="24"/>
        </w:rPr>
        <w:t>B 70%</w:t>
      </w:r>
    </w:p>
    <w:p w:rsidR="001E600B" w:rsidRDefault="001E600B" w:rsidP="001E600B">
      <w:pPr>
        <w:pStyle w:val="ListParagraph"/>
        <w:numPr>
          <w:ilvl w:val="0"/>
          <w:numId w:val="1"/>
        </w:numPr>
        <w:rPr>
          <w:sz w:val="24"/>
          <w:szCs w:val="24"/>
        </w:rPr>
      </w:pPr>
      <w:r>
        <w:rPr>
          <w:sz w:val="24"/>
          <w:szCs w:val="24"/>
        </w:rPr>
        <w:t>C 60%</w:t>
      </w:r>
    </w:p>
    <w:p w:rsidR="001E600B" w:rsidRDefault="001E600B" w:rsidP="001E600B">
      <w:pPr>
        <w:pStyle w:val="ListParagraph"/>
        <w:numPr>
          <w:ilvl w:val="0"/>
          <w:numId w:val="1"/>
        </w:numPr>
        <w:rPr>
          <w:sz w:val="24"/>
          <w:szCs w:val="24"/>
        </w:rPr>
      </w:pPr>
      <w:r>
        <w:rPr>
          <w:sz w:val="24"/>
          <w:szCs w:val="24"/>
        </w:rPr>
        <w:t>D 50%</w:t>
      </w:r>
    </w:p>
    <w:p w:rsidR="001E600B" w:rsidRDefault="001E600B" w:rsidP="001E600B">
      <w:pPr>
        <w:pStyle w:val="ListParagraph"/>
        <w:numPr>
          <w:ilvl w:val="0"/>
          <w:numId w:val="1"/>
        </w:numPr>
        <w:rPr>
          <w:sz w:val="24"/>
          <w:szCs w:val="24"/>
        </w:rPr>
      </w:pPr>
      <w:r>
        <w:rPr>
          <w:sz w:val="24"/>
          <w:szCs w:val="24"/>
        </w:rPr>
        <w:t>E 40%</w:t>
      </w:r>
    </w:p>
    <w:p w:rsidR="001E600B" w:rsidRPr="005015EA" w:rsidRDefault="001E600B" w:rsidP="001E600B">
      <w:pPr>
        <w:pStyle w:val="ListParagraph"/>
        <w:numPr>
          <w:ilvl w:val="0"/>
          <w:numId w:val="1"/>
        </w:numPr>
        <w:rPr>
          <w:sz w:val="24"/>
          <w:szCs w:val="24"/>
        </w:rPr>
      </w:pPr>
      <w:r>
        <w:rPr>
          <w:sz w:val="24"/>
          <w:szCs w:val="24"/>
        </w:rPr>
        <w:t>U &lt;40%</w:t>
      </w:r>
    </w:p>
    <w:p w:rsidR="00FE3D6C" w:rsidRPr="00D6418A" w:rsidRDefault="0057203F" w:rsidP="001E600B">
      <w:pPr>
        <w:jc w:val="center"/>
        <w:rPr>
          <w:sz w:val="24"/>
          <w:szCs w:val="24"/>
        </w:rPr>
      </w:pPr>
      <w:r w:rsidRPr="0057203F">
        <w:rPr>
          <w:noProof/>
          <w:sz w:val="24"/>
          <w:szCs w:val="24"/>
          <w:lang w:eastAsia="en-GB"/>
        </w:rPr>
        <w:t xml:space="preserve"> </w:t>
      </w:r>
    </w:p>
    <w:p w:rsidR="00A46156" w:rsidRPr="00FE3D6C" w:rsidRDefault="00423F72" w:rsidP="00FE3D6C">
      <w:pPr>
        <w:jc w:val="center"/>
        <w:rPr>
          <w:sz w:val="24"/>
          <w:szCs w:val="24"/>
        </w:rPr>
      </w:pPr>
      <w:r w:rsidRPr="00423F72">
        <w:rPr>
          <w:noProof/>
          <w:lang w:eastAsia="en-GB"/>
        </w:rPr>
        <w:drawing>
          <wp:inline distT="0" distB="0" distL="0" distR="0" wp14:anchorId="33071810" wp14:editId="3232E42C">
            <wp:extent cx="4133850" cy="382763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33850" cy="3827639"/>
                    </a:xfrm>
                    <a:prstGeom prst="rect">
                      <a:avLst/>
                    </a:prstGeom>
                  </pic:spPr>
                </pic:pic>
              </a:graphicData>
            </a:graphic>
          </wp:inline>
        </w:drawing>
      </w:r>
    </w:p>
    <w:p w:rsidR="001E600B" w:rsidRDefault="001E600B" w:rsidP="005A0D46">
      <w:pPr>
        <w:rPr>
          <w:rFonts w:eastAsiaTheme="minorEastAsia"/>
          <w:sz w:val="24"/>
          <w:szCs w:val="24"/>
        </w:rPr>
        <w:sectPr w:rsidR="001E600B">
          <w:pgSz w:w="11904" w:h="16840"/>
          <w:pgMar w:top="888" w:right="980" w:bottom="842" w:left="1000" w:header="720" w:footer="720" w:gutter="0"/>
          <w:cols w:space="720" w:equalWidth="0">
            <w:col w:w="9920"/>
          </w:cols>
          <w:noEndnote/>
        </w:sectPr>
      </w:pPr>
      <w:r>
        <w:rPr>
          <w:rFonts w:eastAsiaTheme="minorEastAsia"/>
          <w:sz w:val="24"/>
          <w:szCs w:val="24"/>
        </w:rPr>
        <w:br w:type="page"/>
      </w:r>
    </w:p>
    <w:tbl>
      <w:tblPr>
        <w:tblStyle w:val="TableGrid"/>
        <w:tblW w:w="15276" w:type="dxa"/>
        <w:tblLayout w:type="fixed"/>
        <w:tblLook w:val="04A0" w:firstRow="1" w:lastRow="0" w:firstColumn="1" w:lastColumn="0" w:noHBand="0" w:noVBand="1"/>
      </w:tblPr>
      <w:tblGrid>
        <w:gridCol w:w="1242"/>
        <w:gridCol w:w="3402"/>
        <w:gridCol w:w="709"/>
        <w:gridCol w:w="567"/>
        <w:gridCol w:w="2835"/>
        <w:gridCol w:w="567"/>
        <w:gridCol w:w="5954"/>
      </w:tblGrid>
      <w:tr w:rsidR="001E600B" w:rsidTr="001E600B">
        <w:trPr>
          <w:trHeight w:val="275"/>
        </w:trPr>
        <w:tc>
          <w:tcPr>
            <w:tcW w:w="1242" w:type="dxa"/>
            <w:vMerge w:val="restart"/>
            <w:vAlign w:val="center"/>
          </w:tcPr>
          <w:p w:rsidR="001E600B" w:rsidRDefault="001E600B" w:rsidP="001E600B">
            <w:pPr>
              <w:jc w:val="center"/>
              <w:rPr>
                <w:sz w:val="24"/>
                <w:szCs w:val="24"/>
              </w:rPr>
            </w:pPr>
            <w:r>
              <w:rPr>
                <w:sz w:val="24"/>
                <w:szCs w:val="24"/>
              </w:rPr>
              <w:lastRenderedPageBreak/>
              <w:t>Week</w:t>
            </w:r>
          </w:p>
        </w:tc>
        <w:tc>
          <w:tcPr>
            <w:tcW w:w="3402" w:type="dxa"/>
            <w:vMerge w:val="restart"/>
            <w:vAlign w:val="center"/>
          </w:tcPr>
          <w:p w:rsidR="001E600B" w:rsidRDefault="001E600B" w:rsidP="001E600B">
            <w:pPr>
              <w:jc w:val="center"/>
              <w:rPr>
                <w:sz w:val="24"/>
                <w:szCs w:val="24"/>
              </w:rPr>
            </w:pPr>
            <w:r>
              <w:rPr>
                <w:sz w:val="24"/>
                <w:szCs w:val="24"/>
              </w:rPr>
              <w:t>Topic</w:t>
            </w:r>
          </w:p>
        </w:tc>
        <w:tc>
          <w:tcPr>
            <w:tcW w:w="709" w:type="dxa"/>
            <w:vMerge w:val="restart"/>
            <w:textDirection w:val="btLr"/>
            <w:vAlign w:val="center"/>
          </w:tcPr>
          <w:p w:rsidR="001E600B" w:rsidRPr="009436A5" w:rsidRDefault="001E600B" w:rsidP="001E600B">
            <w:pPr>
              <w:ind w:left="113" w:right="113"/>
              <w:jc w:val="center"/>
              <w:rPr>
                <w:b/>
                <w:sz w:val="24"/>
                <w:szCs w:val="24"/>
              </w:rPr>
            </w:pPr>
            <w:r w:rsidRPr="009436A5">
              <w:rPr>
                <w:b/>
                <w:sz w:val="24"/>
                <w:szCs w:val="24"/>
              </w:rPr>
              <w:t>Prep / Consolidation</w:t>
            </w:r>
          </w:p>
        </w:tc>
        <w:tc>
          <w:tcPr>
            <w:tcW w:w="3969" w:type="dxa"/>
            <w:gridSpan w:val="3"/>
            <w:vAlign w:val="center"/>
          </w:tcPr>
          <w:p w:rsidR="001E600B" w:rsidRDefault="001E600B" w:rsidP="001E600B">
            <w:pPr>
              <w:jc w:val="center"/>
              <w:rPr>
                <w:sz w:val="24"/>
                <w:szCs w:val="24"/>
              </w:rPr>
            </w:pPr>
            <w:r>
              <w:rPr>
                <w:sz w:val="24"/>
                <w:szCs w:val="24"/>
              </w:rPr>
              <w:t>Practice</w:t>
            </w:r>
          </w:p>
        </w:tc>
        <w:tc>
          <w:tcPr>
            <w:tcW w:w="5954" w:type="dxa"/>
            <w:vMerge w:val="restart"/>
            <w:vAlign w:val="center"/>
          </w:tcPr>
          <w:p w:rsidR="001E600B" w:rsidRDefault="001E600B" w:rsidP="001E600B">
            <w:pPr>
              <w:jc w:val="center"/>
              <w:rPr>
                <w:sz w:val="24"/>
                <w:szCs w:val="24"/>
              </w:rPr>
            </w:pPr>
            <w:r>
              <w:rPr>
                <w:sz w:val="24"/>
                <w:szCs w:val="24"/>
              </w:rPr>
              <w:t>Target Areas for improvement</w:t>
            </w:r>
          </w:p>
        </w:tc>
      </w:tr>
      <w:tr w:rsidR="001E600B" w:rsidTr="001E600B">
        <w:trPr>
          <w:cantSplit/>
          <w:trHeight w:val="1398"/>
        </w:trPr>
        <w:tc>
          <w:tcPr>
            <w:tcW w:w="1242" w:type="dxa"/>
            <w:vMerge/>
          </w:tcPr>
          <w:p w:rsidR="001E600B" w:rsidRDefault="001E600B" w:rsidP="001E600B">
            <w:pPr>
              <w:rPr>
                <w:sz w:val="24"/>
                <w:szCs w:val="24"/>
              </w:rPr>
            </w:pPr>
          </w:p>
        </w:tc>
        <w:tc>
          <w:tcPr>
            <w:tcW w:w="3402" w:type="dxa"/>
            <w:vMerge/>
          </w:tcPr>
          <w:p w:rsidR="001E600B" w:rsidRDefault="001E600B" w:rsidP="001E600B">
            <w:pPr>
              <w:rPr>
                <w:sz w:val="24"/>
                <w:szCs w:val="24"/>
              </w:rPr>
            </w:pPr>
          </w:p>
        </w:tc>
        <w:tc>
          <w:tcPr>
            <w:tcW w:w="709" w:type="dxa"/>
            <w:vMerge/>
          </w:tcPr>
          <w:p w:rsidR="001E600B" w:rsidRDefault="001E600B" w:rsidP="001E600B">
            <w:pPr>
              <w:rPr>
                <w:sz w:val="24"/>
                <w:szCs w:val="24"/>
              </w:rPr>
            </w:pPr>
          </w:p>
        </w:tc>
        <w:tc>
          <w:tcPr>
            <w:tcW w:w="567" w:type="dxa"/>
            <w:textDirection w:val="btLr"/>
            <w:vAlign w:val="center"/>
          </w:tcPr>
          <w:p w:rsidR="001E600B" w:rsidRDefault="001E600B" w:rsidP="001E600B">
            <w:pPr>
              <w:ind w:left="113" w:right="113"/>
              <w:jc w:val="center"/>
              <w:rPr>
                <w:sz w:val="24"/>
                <w:szCs w:val="24"/>
              </w:rPr>
            </w:pPr>
            <w:r>
              <w:rPr>
                <w:sz w:val="24"/>
                <w:szCs w:val="24"/>
              </w:rPr>
              <w:t>Complete</w:t>
            </w:r>
          </w:p>
        </w:tc>
        <w:tc>
          <w:tcPr>
            <w:tcW w:w="2835" w:type="dxa"/>
            <w:vAlign w:val="center"/>
          </w:tcPr>
          <w:p w:rsidR="001E600B" w:rsidRDefault="001E600B" w:rsidP="001E600B">
            <w:pPr>
              <w:jc w:val="center"/>
              <w:rPr>
                <w:sz w:val="24"/>
                <w:szCs w:val="24"/>
              </w:rPr>
            </w:pPr>
            <w:r>
              <w:rPr>
                <w:sz w:val="24"/>
                <w:szCs w:val="24"/>
              </w:rPr>
              <w:t>Practice Mark and Grade</w:t>
            </w:r>
          </w:p>
        </w:tc>
        <w:tc>
          <w:tcPr>
            <w:tcW w:w="567" w:type="dxa"/>
            <w:textDirection w:val="btLr"/>
            <w:vAlign w:val="center"/>
          </w:tcPr>
          <w:p w:rsidR="001E600B" w:rsidRDefault="001E600B" w:rsidP="001E600B">
            <w:pPr>
              <w:ind w:left="113" w:right="113"/>
              <w:jc w:val="center"/>
              <w:rPr>
                <w:sz w:val="24"/>
                <w:szCs w:val="24"/>
              </w:rPr>
            </w:pPr>
            <w:r>
              <w:rPr>
                <w:sz w:val="24"/>
                <w:szCs w:val="24"/>
              </w:rPr>
              <w:t>Corrected</w:t>
            </w:r>
          </w:p>
        </w:tc>
        <w:tc>
          <w:tcPr>
            <w:tcW w:w="5954" w:type="dxa"/>
            <w:vMerge/>
          </w:tcPr>
          <w:p w:rsidR="001E600B" w:rsidRDefault="001E600B" w:rsidP="001E600B">
            <w:pPr>
              <w:rPr>
                <w:sz w:val="24"/>
                <w:szCs w:val="24"/>
              </w:rPr>
            </w:pPr>
          </w:p>
        </w:tc>
      </w:tr>
      <w:tr w:rsidR="00E46FDB" w:rsidTr="00AF2A22">
        <w:trPr>
          <w:trHeight w:val="1531"/>
        </w:trPr>
        <w:tc>
          <w:tcPr>
            <w:tcW w:w="1242" w:type="dxa"/>
            <w:vAlign w:val="center"/>
          </w:tcPr>
          <w:p w:rsidR="00E46FDB" w:rsidRDefault="00E46FDB" w:rsidP="001E600B">
            <w:pPr>
              <w:jc w:val="center"/>
              <w:rPr>
                <w:sz w:val="24"/>
                <w:szCs w:val="24"/>
              </w:rPr>
            </w:pPr>
          </w:p>
        </w:tc>
        <w:tc>
          <w:tcPr>
            <w:tcW w:w="3402" w:type="dxa"/>
            <w:vAlign w:val="center"/>
          </w:tcPr>
          <w:p w:rsidR="00E46FDB" w:rsidRDefault="00E46FDB" w:rsidP="001E600B">
            <w:pPr>
              <w:rPr>
                <w:sz w:val="24"/>
                <w:szCs w:val="24"/>
              </w:rPr>
            </w:pPr>
            <w:r>
              <w:rPr>
                <w:sz w:val="24"/>
                <w:szCs w:val="24"/>
              </w:rPr>
              <w:t>Measuring Planck’s Constant PAG</w:t>
            </w:r>
          </w:p>
        </w:tc>
        <w:tc>
          <w:tcPr>
            <w:tcW w:w="709" w:type="dxa"/>
          </w:tcPr>
          <w:p w:rsidR="00E46FDB" w:rsidRDefault="00E46FDB" w:rsidP="001E600B">
            <w:pPr>
              <w:rPr>
                <w:sz w:val="24"/>
                <w:szCs w:val="24"/>
              </w:rPr>
            </w:pPr>
          </w:p>
        </w:tc>
        <w:tc>
          <w:tcPr>
            <w:tcW w:w="567" w:type="dxa"/>
          </w:tcPr>
          <w:p w:rsidR="00E46FDB" w:rsidRDefault="00E46FDB" w:rsidP="001E600B">
            <w:pPr>
              <w:rPr>
                <w:sz w:val="24"/>
                <w:szCs w:val="24"/>
              </w:rPr>
            </w:pPr>
          </w:p>
        </w:tc>
        <w:tc>
          <w:tcPr>
            <w:tcW w:w="2835" w:type="dxa"/>
            <w:vAlign w:val="center"/>
          </w:tcPr>
          <w:p w:rsidR="00E46FDB" w:rsidRDefault="00E46FDB" w:rsidP="001860D9">
            <w:pPr>
              <w:jc w:val="center"/>
              <w:rPr>
                <w:sz w:val="24"/>
                <w:szCs w:val="24"/>
              </w:rPr>
            </w:pPr>
            <w:r>
              <w:rPr>
                <w:sz w:val="24"/>
                <w:szCs w:val="24"/>
              </w:rPr>
              <w:t xml:space="preserve">/ </w:t>
            </w:r>
            <w:r w:rsidR="001860D9">
              <w:rPr>
                <w:sz w:val="24"/>
                <w:szCs w:val="24"/>
              </w:rPr>
              <w:t>20</w:t>
            </w:r>
            <w:r>
              <w:rPr>
                <w:sz w:val="24"/>
                <w:szCs w:val="24"/>
              </w:rPr>
              <w:t xml:space="preserve"> Grade:</w:t>
            </w:r>
          </w:p>
        </w:tc>
        <w:tc>
          <w:tcPr>
            <w:tcW w:w="567" w:type="dxa"/>
          </w:tcPr>
          <w:p w:rsidR="00E46FDB" w:rsidRDefault="00E46FDB" w:rsidP="001E600B">
            <w:pPr>
              <w:rPr>
                <w:sz w:val="24"/>
                <w:szCs w:val="24"/>
              </w:rPr>
            </w:pPr>
          </w:p>
        </w:tc>
        <w:tc>
          <w:tcPr>
            <w:tcW w:w="5954" w:type="dxa"/>
          </w:tcPr>
          <w:p w:rsidR="00E46FDB" w:rsidRDefault="00E46FDB" w:rsidP="001E600B">
            <w:pPr>
              <w:rPr>
                <w:sz w:val="24"/>
                <w:szCs w:val="24"/>
              </w:rPr>
            </w:pPr>
          </w:p>
        </w:tc>
      </w:tr>
      <w:tr w:rsidR="001E600B" w:rsidTr="00AF2A22">
        <w:trPr>
          <w:trHeight w:val="1531"/>
        </w:trPr>
        <w:tc>
          <w:tcPr>
            <w:tcW w:w="1242" w:type="dxa"/>
            <w:vAlign w:val="center"/>
          </w:tcPr>
          <w:p w:rsidR="001E600B" w:rsidRDefault="001E600B" w:rsidP="001E600B">
            <w:pPr>
              <w:jc w:val="center"/>
              <w:rPr>
                <w:sz w:val="24"/>
                <w:szCs w:val="24"/>
              </w:rPr>
            </w:pPr>
          </w:p>
        </w:tc>
        <w:tc>
          <w:tcPr>
            <w:tcW w:w="3402" w:type="dxa"/>
            <w:vAlign w:val="center"/>
          </w:tcPr>
          <w:p w:rsidR="001E600B" w:rsidRDefault="00B4091F" w:rsidP="001E600B">
            <w:pPr>
              <w:rPr>
                <w:sz w:val="24"/>
                <w:szCs w:val="24"/>
              </w:rPr>
            </w:pPr>
            <w:r>
              <w:rPr>
                <w:sz w:val="24"/>
                <w:szCs w:val="24"/>
              </w:rPr>
              <w:t>Photoelectric Effect</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D52B83" w:rsidP="0048570B">
            <w:pPr>
              <w:jc w:val="center"/>
              <w:rPr>
                <w:sz w:val="24"/>
                <w:szCs w:val="24"/>
              </w:rPr>
            </w:pPr>
            <w:r>
              <w:rPr>
                <w:sz w:val="24"/>
                <w:szCs w:val="24"/>
              </w:rPr>
              <w:t xml:space="preserve">/ </w:t>
            </w:r>
            <w:r w:rsidR="005E5FBF">
              <w:rPr>
                <w:sz w:val="24"/>
                <w:szCs w:val="24"/>
              </w:rPr>
              <w:t xml:space="preserve">35 </w:t>
            </w:r>
            <w:r w:rsidR="001E600B">
              <w:rPr>
                <w:sz w:val="24"/>
                <w:szCs w:val="24"/>
              </w:rPr>
              <w:t>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bookmarkStart w:id="0" w:name="_GoBack"/>
            <w:bookmarkEnd w:id="0"/>
          </w:p>
        </w:tc>
      </w:tr>
      <w:tr w:rsidR="001E600B" w:rsidTr="00AF2A22">
        <w:trPr>
          <w:trHeight w:val="1531"/>
        </w:trPr>
        <w:tc>
          <w:tcPr>
            <w:tcW w:w="1242" w:type="dxa"/>
            <w:vAlign w:val="center"/>
          </w:tcPr>
          <w:p w:rsidR="001E600B" w:rsidRDefault="001E600B" w:rsidP="001E600B">
            <w:pPr>
              <w:jc w:val="center"/>
              <w:rPr>
                <w:sz w:val="24"/>
                <w:szCs w:val="24"/>
              </w:rPr>
            </w:pPr>
          </w:p>
        </w:tc>
        <w:tc>
          <w:tcPr>
            <w:tcW w:w="3402" w:type="dxa"/>
            <w:vAlign w:val="center"/>
          </w:tcPr>
          <w:p w:rsidR="001E600B" w:rsidRPr="0048570B" w:rsidRDefault="00E46FDB" w:rsidP="001E600B">
            <w:pPr>
              <w:rPr>
                <w:sz w:val="24"/>
                <w:szCs w:val="24"/>
              </w:rPr>
            </w:pPr>
            <w:r>
              <w:rPr>
                <w:sz w:val="24"/>
                <w:szCs w:val="24"/>
              </w:rPr>
              <w:t>Stopping</w:t>
            </w:r>
            <w:r w:rsidR="005E5FBF">
              <w:rPr>
                <w:sz w:val="24"/>
                <w:szCs w:val="24"/>
              </w:rPr>
              <w:t xml:space="preserve"> potential</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3C6B4D" w:rsidP="00333706">
            <w:pPr>
              <w:jc w:val="center"/>
              <w:rPr>
                <w:sz w:val="24"/>
                <w:szCs w:val="24"/>
              </w:rPr>
            </w:pPr>
            <w:r>
              <w:rPr>
                <w:sz w:val="24"/>
                <w:szCs w:val="24"/>
              </w:rPr>
              <w:t xml:space="preserve">/ </w:t>
            </w:r>
            <w:r w:rsidR="005E5FBF">
              <w:rPr>
                <w:sz w:val="24"/>
                <w:szCs w:val="24"/>
              </w:rPr>
              <w:t>20</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1E600B" w:rsidTr="00AF2A22">
        <w:trPr>
          <w:trHeight w:val="1531"/>
        </w:trPr>
        <w:tc>
          <w:tcPr>
            <w:tcW w:w="1242" w:type="dxa"/>
            <w:vAlign w:val="center"/>
          </w:tcPr>
          <w:p w:rsidR="001E600B" w:rsidRDefault="001E600B" w:rsidP="003C6B4D">
            <w:pPr>
              <w:jc w:val="center"/>
              <w:rPr>
                <w:sz w:val="24"/>
                <w:szCs w:val="24"/>
              </w:rPr>
            </w:pPr>
          </w:p>
        </w:tc>
        <w:tc>
          <w:tcPr>
            <w:tcW w:w="3402" w:type="dxa"/>
            <w:vAlign w:val="center"/>
          </w:tcPr>
          <w:p w:rsidR="001E600B" w:rsidRPr="00333706" w:rsidRDefault="005E5FBF" w:rsidP="001E600B">
            <w:pPr>
              <w:rPr>
                <w:sz w:val="24"/>
                <w:szCs w:val="24"/>
              </w:rPr>
            </w:pPr>
            <w:r>
              <w:rPr>
                <w:sz w:val="24"/>
                <w:szCs w:val="24"/>
              </w:rPr>
              <w:t>Wave Particle Duality</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891857" w:rsidP="00333706">
            <w:pPr>
              <w:jc w:val="center"/>
              <w:rPr>
                <w:sz w:val="24"/>
                <w:szCs w:val="24"/>
              </w:rPr>
            </w:pPr>
            <w:r>
              <w:rPr>
                <w:sz w:val="24"/>
                <w:szCs w:val="24"/>
              </w:rPr>
              <w:t xml:space="preserve">/ </w:t>
            </w:r>
            <w:r w:rsidR="005E5FBF">
              <w:rPr>
                <w:sz w:val="24"/>
                <w:szCs w:val="24"/>
              </w:rPr>
              <w:t>15</w:t>
            </w:r>
            <w:r w:rsidR="00333706">
              <w:rPr>
                <w:sz w:val="24"/>
                <w:szCs w:val="24"/>
              </w:rPr>
              <w:t xml:space="preserve"> </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5E5FBF" w:rsidTr="00AF2A22">
        <w:trPr>
          <w:trHeight w:val="1531"/>
        </w:trPr>
        <w:tc>
          <w:tcPr>
            <w:tcW w:w="1242" w:type="dxa"/>
            <w:vAlign w:val="center"/>
          </w:tcPr>
          <w:p w:rsidR="005E5FBF" w:rsidRDefault="005E5FBF" w:rsidP="003C6B4D">
            <w:pPr>
              <w:jc w:val="center"/>
              <w:rPr>
                <w:sz w:val="24"/>
                <w:szCs w:val="24"/>
              </w:rPr>
            </w:pPr>
          </w:p>
        </w:tc>
        <w:tc>
          <w:tcPr>
            <w:tcW w:w="3402" w:type="dxa"/>
            <w:vAlign w:val="center"/>
          </w:tcPr>
          <w:p w:rsidR="005E5FBF" w:rsidRDefault="005E5FBF" w:rsidP="001E600B">
            <w:pPr>
              <w:rPr>
                <w:sz w:val="24"/>
                <w:szCs w:val="24"/>
              </w:rPr>
            </w:pPr>
            <w:r>
              <w:rPr>
                <w:sz w:val="24"/>
                <w:szCs w:val="24"/>
              </w:rPr>
              <w:t>Quantum Test</w:t>
            </w:r>
          </w:p>
        </w:tc>
        <w:tc>
          <w:tcPr>
            <w:tcW w:w="709" w:type="dxa"/>
          </w:tcPr>
          <w:p w:rsidR="005E5FBF" w:rsidRDefault="005E5FBF" w:rsidP="001E600B">
            <w:pPr>
              <w:rPr>
                <w:sz w:val="24"/>
                <w:szCs w:val="24"/>
              </w:rPr>
            </w:pPr>
          </w:p>
        </w:tc>
        <w:tc>
          <w:tcPr>
            <w:tcW w:w="567" w:type="dxa"/>
          </w:tcPr>
          <w:p w:rsidR="005E5FBF" w:rsidRDefault="005E5FBF" w:rsidP="001E600B">
            <w:pPr>
              <w:rPr>
                <w:sz w:val="24"/>
                <w:szCs w:val="24"/>
              </w:rPr>
            </w:pPr>
          </w:p>
        </w:tc>
        <w:tc>
          <w:tcPr>
            <w:tcW w:w="2835" w:type="dxa"/>
            <w:vAlign w:val="center"/>
          </w:tcPr>
          <w:p w:rsidR="005E5FBF" w:rsidRDefault="005E5FBF" w:rsidP="00333706">
            <w:pPr>
              <w:jc w:val="center"/>
              <w:rPr>
                <w:sz w:val="24"/>
                <w:szCs w:val="24"/>
              </w:rPr>
            </w:pPr>
            <w:r>
              <w:rPr>
                <w:sz w:val="24"/>
                <w:szCs w:val="24"/>
              </w:rPr>
              <w:t>/    Grade:</w:t>
            </w:r>
          </w:p>
        </w:tc>
        <w:tc>
          <w:tcPr>
            <w:tcW w:w="567" w:type="dxa"/>
          </w:tcPr>
          <w:p w:rsidR="005E5FBF" w:rsidRDefault="005E5FBF" w:rsidP="001E600B">
            <w:pPr>
              <w:rPr>
                <w:sz w:val="24"/>
                <w:szCs w:val="24"/>
              </w:rPr>
            </w:pPr>
          </w:p>
        </w:tc>
        <w:tc>
          <w:tcPr>
            <w:tcW w:w="5954" w:type="dxa"/>
          </w:tcPr>
          <w:p w:rsidR="005E5FBF" w:rsidRDefault="005E5FBF" w:rsidP="001E600B">
            <w:pPr>
              <w:rPr>
                <w:sz w:val="24"/>
                <w:szCs w:val="24"/>
              </w:rPr>
            </w:pPr>
          </w:p>
        </w:tc>
      </w:tr>
    </w:tbl>
    <w:p w:rsidR="001E600B" w:rsidRDefault="001E600B" w:rsidP="005A0D46">
      <w:pPr>
        <w:rPr>
          <w:rFonts w:eastAsiaTheme="minorEastAsia"/>
          <w:sz w:val="24"/>
          <w:szCs w:val="24"/>
        </w:rPr>
        <w:sectPr w:rsidR="001E600B" w:rsidSect="001E600B">
          <w:pgSz w:w="16840" w:h="11904" w:orient="landscape"/>
          <w:pgMar w:top="1000" w:right="888" w:bottom="980" w:left="842" w:header="720" w:footer="720" w:gutter="0"/>
          <w:cols w:space="720"/>
          <w:noEndnote/>
          <w:docGrid w:linePitch="299"/>
        </w:sectPr>
      </w:pPr>
    </w:p>
    <w:p w:rsidR="00E46FDB" w:rsidRDefault="00E46FDB" w:rsidP="00E46FDB">
      <w:pPr>
        <w:jc w:val="center"/>
        <w:rPr>
          <w:rFonts w:ascii="Helvetica" w:hAnsi="Helvetica" w:cs="Helvetica"/>
          <w:b/>
        </w:rPr>
      </w:pPr>
      <w:r>
        <w:rPr>
          <w:rFonts w:ascii="Helvetica" w:hAnsi="Helvetica" w:cs="Helvetica"/>
          <w:b/>
        </w:rPr>
        <w:lastRenderedPageBreak/>
        <w:t>Measuring Planck’s Constant PAG</w:t>
      </w:r>
    </w:p>
    <w:p w:rsidR="00E46FDB" w:rsidRDefault="00E46FDB" w:rsidP="00E46FDB">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68"/>
        <w:gridCol w:w="1672"/>
      </w:tblGrid>
      <w:tr w:rsidR="00E46FDB" w:rsidTr="009E3903">
        <w:tc>
          <w:tcPr>
            <w:tcW w:w="8472" w:type="dxa"/>
          </w:tcPr>
          <w:p w:rsidR="00E46FDB" w:rsidRDefault="00E46FDB" w:rsidP="009E3903">
            <w:pPr>
              <w:rPr>
                <w:rFonts w:ascii="Arial" w:hAnsi="Arial" w:cs="Arial"/>
                <w:b/>
              </w:rPr>
            </w:pPr>
            <w:r>
              <w:rPr>
                <w:rFonts w:ascii="Arial" w:hAnsi="Arial" w:cs="Arial"/>
                <w:b/>
              </w:rPr>
              <w:t xml:space="preserve">Notes:  </w:t>
            </w:r>
          </w:p>
        </w:tc>
        <w:tc>
          <w:tcPr>
            <w:tcW w:w="1672" w:type="dxa"/>
            <w:vAlign w:val="center"/>
          </w:tcPr>
          <w:p w:rsidR="00E46FDB" w:rsidRDefault="00E46FDB" w:rsidP="009E3903">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E46FDB" w:rsidTr="009E3903">
        <w:tc>
          <w:tcPr>
            <w:tcW w:w="8472" w:type="dxa"/>
          </w:tcPr>
          <w:p w:rsidR="00E46FDB" w:rsidRDefault="00E46FDB" w:rsidP="00E46FDB">
            <w:pPr>
              <w:rPr>
                <w:rFonts w:ascii="Arial" w:hAnsi="Arial" w:cs="Arial"/>
                <w:b/>
              </w:rPr>
            </w:pPr>
            <w:r w:rsidRPr="00557F7D">
              <w:rPr>
                <w:rFonts w:ascii="Arial" w:hAnsi="Arial" w:cs="Arial"/>
              </w:rPr>
              <w:t xml:space="preserve">Make revision notes/cards on </w:t>
            </w:r>
            <w:r>
              <w:rPr>
                <w:rFonts w:ascii="Arial" w:hAnsi="Arial" w:cs="Arial"/>
              </w:rPr>
              <w:t>Photons, Quanta, Planck’s constant PAG</w:t>
            </w:r>
          </w:p>
        </w:tc>
        <w:tc>
          <w:tcPr>
            <w:tcW w:w="1672" w:type="dxa"/>
            <w:vAlign w:val="center"/>
          </w:tcPr>
          <w:p w:rsidR="00E46FDB" w:rsidRDefault="00E46FDB" w:rsidP="009E3903">
            <w:pPr>
              <w:jc w:val="center"/>
              <w:rPr>
                <w:rFonts w:ascii="Arial" w:hAnsi="Arial" w:cs="Arial"/>
                <w:b/>
              </w:rPr>
            </w:pPr>
          </w:p>
        </w:tc>
      </w:tr>
      <w:tr w:rsidR="00E46FDB" w:rsidTr="009E3903">
        <w:trPr>
          <w:trHeight w:val="759"/>
        </w:trPr>
        <w:tc>
          <w:tcPr>
            <w:tcW w:w="8472" w:type="dxa"/>
          </w:tcPr>
          <w:p w:rsidR="00E46FDB" w:rsidRDefault="00E46FDB" w:rsidP="009E3903">
            <w:pPr>
              <w:rPr>
                <w:rFonts w:ascii="Arial" w:hAnsi="Arial" w:cs="Arial"/>
                <w:b/>
              </w:rPr>
            </w:pPr>
            <w:r>
              <w:rPr>
                <w:rFonts w:ascii="Arial" w:hAnsi="Arial" w:cs="Arial"/>
                <w:b/>
              </w:rPr>
              <w:t xml:space="preserve">Independent Study Learning Consolidation task:  </w:t>
            </w:r>
          </w:p>
          <w:p w:rsidR="00E46FDB" w:rsidRDefault="00E46FDB" w:rsidP="009E3903">
            <w:pPr>
              <w:rPr>
                <w:rFonts w:ascii="Arial" w:hAnsi="Arial" w:cs="Arial"/>
              </w:rPr>
            </w:pPr>
            <w:r>
              <w:rPr>
                <w:rFonts w:ascii="Arial" w:hAnsi="Arial" w:cs="Arial"/>
              </w:rPr>
              <w:t>Print out and read the instructions for the PAG to measure Planck’s constant</w:t>
            </w:r>
          </w:p>
          <w:p w:rsidR="00E46FDB" w:rsidRDefault="00AF2A22" w:rsidP="009E3903">
            <w:pPr>
              <w:rPr>
                <w:rStyle w:val="Hyperlink"/>
                <w:rFonts w:ascii="Arial" w:hAnsi="Arial" w:cs="Arial"/>
              </w:rPr>
            </w:pPr>
            <w:hyperlink r:id="rId8" w:history="1">
              <w:r w:rsidR="00E46FDB" w:rsidRPr="00F220D9">
                <w:rPr>
                  <w:rStyle w:val="Hyperlink"/>
                  <w:rFonts w:ascii="Arial" w:hAnsi="Arial" w:cs="Arial"/>
                </w:rPr>
                <w:t>Q:\Physics\Year 12 Waves\Quantum Physics\2. Planck's Constant PAG\Measuring Plancks constant.pdf</w:t>
              </w:r>
            </w:hyperlink>
          </w:p>
          <w:p w:rsidR="00E46FDB" w:rsidRPr="00E46FDB" w:rsidRDefault="00E46FDB" w:rsidP="00E46FDB">
            <w:pPr>
              <w:rPr>
                <w:rFonts w:ascii="Arial" w:hAnsi="Arial" w:cs="Arial"/>
                <w:b/>
                <w:color w:val="000000" w:themeColor="text1"/>
              </w:rPr>
            </w:pPr>
            <w:r w:rsidRPr="00E46FDB">
              <w:rPr>
                <w:rFonts w:ascii="Arial" w:hAnsi="Arial" w:cs="Arial"/>
              </w:rPr>
              <w:t>Create a revision resource to help learn the key parts of the practical.</w:t>
            </w:r>
          </w:p>
        </w:tc>
        <w:tc>
          <w:tcPr>
            <w:tcW w:w="1672" w:type="dxa"/>
            <w:vAlign w:val="center"/>
          </w:tcPr>
          <w:p w:rsidR="00E46FDB" w:rsidRDefault="00E46FDB" w:rsidP="009E3903">
            <w:pPr>
              <w:jc w:val="center"/>
              <w:rPr>
                <w:rFonts w:ascii="Arial" w:hAnsi="Arial" w:cs="Arial"/>
                <w:b/>
              </w:rPr>
            </w:pPr>
            <w:r>
              <w:rPr>
                <w:rFonts w:ascii="Arial" w:hAnsi="Arial" w:cs="Arial"/>
                <w:b/>
              </w:rPr>
              <w:t>C</w:t>
            </w:r>
          </w:p>
        </w:tc>
      </w:tr>
      <w:tr w:rsidR="00E46FDB" w:rsidTr="009E3903">
        <w:trPr>
          <w:trHeight w:val="516"/>
        </w:trPr>
        <w:tc>
          <w:tcPr>
            <w:tcW w:w="8472" w:type="dxa"/>
          </w:tcPr>
          <w:p w:rsidR="00E46FDB" w:rsidRDefault="00E46FDB" w:rsidP="009E3903">
            <w:pPr>
              <w:rPr>
                <w:rFonts w:ascii="Arial" w:hAnsi="Arial" w:cs="Arial"/>
                <w:b/>
              </w:rPr>
            </w:pPr>
            <w:r>
              <w:rPr>
                <w:rFonts w:ascii="Arial" w:hAnsi="Arial" w:cs="Arial"/>
                <w:b/>
              </w:rPr>
              <w:t>Isaac Physics</w:t>
            </w:r>
          </w:p>
          <w:p w:rsidR="00E46FDB" w:rsidRPr="0069716F" w:rsidRDefault="00E46FDB" w:rsidP="009E3903">
            <w:pPr>
              <w:rPr>
                <w:rFonts w:ascii="Arial" w:hAnsi="Arial" w:cs="Arial"/>
              </w:rPr>
            </w:pPr>
            <w:r>
              <w:rPr>
                <w:rFonts w:ascii="Arial" w:hAnsi="Arial" w:cs="Arial"/>
              </w:rPr>
              <w:t>Read concept pages on Photoelectric effect and experimental evidence</w:t>
            </w:r>
          </w:p>
        </w:tc>
        <w:tc>
          <w:tcPr>
            <w:tcW w:w="1672" w:type="dxa"/>
            <w:vAlign w:val="center"/>
          </w:tcPr>
          <w:p w:rsidR="00E46FDB" w:rsidRDefault="00E46FDB" w:rsidP="009E3903">
            <w:pPr>
              <w:jc w:val="center"/>
              <w:rPr>
                <w:rFonts w:ascii="Arial" w:hAnsi="Arial" w:cs="Arial"/>
                <w:b/>
              </w:rPr>
            </w:pPr>
          </w:p>
        </w:tc>
      </w:tr>
      <w:tr w:rsidR="00E46FDB" w:rsidTr="009E3903">
        <w:trPr>
          <w:trHeight w:val="516"/>
        </w:trPr>
        <w:tc>
          <w:tcPr>
            <w:tcW w:w="8472" w:type="dxa"/>
          </w:tcPr>
          <w:p w:rsidR="00E46FDB" w:rsidRDefault="00E46FDB" w:rsidP="009E3903">
            <w:pPr>
              <w:rPr>
                <w:rFonts w:ascii="Arial" w:hAnsi="Arial" w:cs="Arial"/>
                <w:b/>
              </w:rPr>
            </w:pPr>
            <w:r>
              <w:rPr>
                <w:rFonts w:ascii="Arial" w:hAnsi="Arial" w:cs="Arial"/>
                <w:b/>
              </w:rPr>
              <w:t xml:space="preserve">Independent Study Practice Questions:  </w:t>
            </w:r>
          </w:p>
          <w:p w:rsidR="00E46FDB" w:rsidRPr="000618D6" w:rsidRDefault="00E46FDB" w:rsidP="009E3903">
            <w:pPr>
              <w:rPr>
                <w:rFonts w:ascii="Arial" w:hAnsi="Arial" w:cs="Arial"/>
              </w:rPr>
            </w:pPr>
            <w:r>
              <w:rPr>
                <w:rFonts w:ascii="Arial" w:hAnsi="Arial" w:cs="Arial"/>
              </w:rPr>
              <w:t>complete all the questions in the spaces provided</w:t>
            </w:r>
          </w:p>
        </w:tc>
        <w:tc>
          <w:tcPr>
            <w:tcW w:w="1672" w:type="dxa"/>
            <w:vAlign w:val="center"/>
          </w:tcPr>
          <w:p w:rsidR="00E46FDB" w:rsidRDefault="00E46FDB" w:rsidP="009E3903">
            <w:pPr>
              <w:jc w:val="center"/>
              <w:rPr>
                <w:rFonts w:ascii="Arial" w:hAnsi="Arial" w:cs="Arial"/>
                <w:b/>
              </w:rPr>
            </w:pPr>
            <w:r>
              <w:rPr>
                <w:rFonts w:ascii="Arial" w:hAnsi="Arial" w:cs="Arial"/>
                <w:b/>
              </w:rPr>
              <w:t>C</w:t>
            </w:r>
          </w:p>
        </w:tc>
      </w:tr>
    </w:tbl>
    <w:p w:rsidR="00E46FDB" w:rsidRDefault="00E46FDB" w:rsidP="00E46FDB">
      <w:pPr>
        <w:rPr>
          <w:rFonts w:ascii="Arial" w:hAnsi="Arial" w:cs="Arial"/>
          <w:b/>
        </w:rPr>
      </w:pPr>
    </w:p>
    <w:p w:rsidR="00E46FDB" w:rsidRPr="001860D9" w:rsidRDefault="00E46FDB" w:rsidP="00E46FDB">
      <w:pPr>
        <w:rPr>
          <w:rFonts w:ascii="Arial" w:hAnsi="Arial" w:cs="Arial"/>
        </w:rPr>
      </w:pPr>
      <w:r w:rsidRPr="001860D9">
        <w:rPr>
          <w:rFonts w:ascii="Arial" w:hAnsi="Arial" w:cs="Arial"/>
        </w:rPr>
        <w:t>You may need to research the answers to some questions and use your text book to help you.</w:t>
      </w:r>
    </w:p>
    <w:p w:rsidR="00E46FDB" w:rsidRPr="001860D9" w:rsidRDefault="00E46FDB" w:rsidP="00E46FDB">
      <w:pPr>
        <w:pStyle w:val="ListParagraph"/>
        <w:numPr>
          <w:ilvl w:val="0"/>
          <w:numId w:val="17"/>
        </w:numPr>
        <w:rPr>
          <w:rFonts w:ascii="Arial" w:hAnsi="Arial" w:cs="Arial"/>
        </w:rPr>
      </w:pPr>
      <w:r w:rsidRPr="001860D9">
        <w:rPr>
          <w:rFonts w:ascii="Arial" w:hAnsi="Arial" w:cs="Arial"/>
        </w:rPr>
        <w:t>What is a photon?</w:t>
      </w:r>
    </w:p>
    <w:p w:rsidR="00E46FDB" w:rsidRDefault="00E46FDB" w:rsidP="00E46FDB">
      <w:pPr>
        <w:rPr>
          <w:rFonts w:ascii="Arial" w:hAnsi="Arial" w:cs="Arial"/>
        </w:rPr>
      </w:pPr>
    </w:p>
    <w:p w:rsidR="001860D9" w:rsidRPr="001860D9" w:rsidRDefault="001860D9" w:rsidP="00E46FDB">
      <w:pPr>
        <w:rPr>
          <w:rFonts w:ascii="Arial" w:hAnsi="Arial" w:cs="Arial"/>
        </w:rPr>
      </w:pPr>
    </w:p>
    <w:p w:rsidR="00E46FDB" w:rsidRPr="001860D9" w:rsidRDefault="00E46FDB" w:rsidP="00E46FDB">
      <w:pPr>
        <w:rPr>
          <w:rFonts w:ascii="Arial" w:hAnsi="Arial" w:cs="Arial"/>
        </w:rPr>
      </w:pPr>
    </w:p>
    <w:p w:rsidR="00E46FDB" w:rsidRPr="001860D9" w:rsidRDefault="00E46FDB" w:rsidP="00E46FDB">
      <w:pPr>
        <w:pStyle w:val="ListParagraph"/>
        <w:numPr>
          <w:ilvl w:val="0"/>
          <w:numId w:val="17"/>
        </w:numPr>
        <w:rPr>
          <w:rFonts w:ascii="Arial" w:hAnsi="Arial" w:cs="Arial"/>
        </w:rPr>
      </w:pPr>
      <w:r w:rsidRPr="001860D9">
        <w:rPr>
          <w:rFonts w:ascii="Arial" w:hAnsi="Arial" w:cs="Arial"/>
        </w:rPr>
        <w:t>Gamma rays from a radioactive material have higher frequency than visible light.  Explain why this is including any relevant equations which support your answer.</w:t>
      </w:r>
    </w:p>
    <w:p w:rsidR="00E46FDB" w:rsidRPr="001860D9" w:rsidRDefault="00E46FDB" w:rsidP="00E46FDB">
      <w:pPr>
        <w:pStyle w:val="ListParagraph"/>
        <w:rPr>
          <w:rFonts w:ascii="Arial" w:hAnsi="Arial" w:cs="Arial"/>
        </w:rPr>
      </w:pPr>
    </w:p>
    <w:p w:rsidR="00E46FDB" w:rsidRPr="001860D9" w:rsidRDefault="00E46FDB" w:rsidP="00E46FDB">
      <w:pPr>
        <w:rPr>
          <w:rFonts w:ascii="Arial" w:hAnsi="Arial" w:cs="Arial"/>
        </w:rPr>
      </w:pPr>
    </w:p>
    <w:p w:rsidR="00E46FDB" w:rsidRDefault="00E46FDB" w:rsidP="00E46FDB">
      <w:pPr>
        <w:rPr>
          <w:rFonts w:ascii="Arial" w:hAnsi="Arial" w:cs="Arial"/>
        </w:rPr>
      </w:pPr>
    </w:p>
    <w:p w:rsidR="001860D9" w:rsidRPr="001860D9" w:rsidRDefault="001860D9" w:rsidP="00E46FDB">
      <w:pPr>
        <w:rPr>
          <w:rFonts w:ascii="Arial" w:hAnsi="Arial" w:cs="Arial"/>
        </w:rPr>
      </w:pPr>
    </w:p>
    <w:p w:rsidR="00E46FDB" w:rsidRPr="001860D9" w:rsidRDefault="00E46FDB" w:rsidP="00E46FDB">
      <w:pPr>
        <w:rPr>
          <w:rFonts w:ascii="Arial" w:hAnsi="Arial" w:cs="Arial"/>
        </w:rPr>
      </w:pPr>
    </w:p>
    <w:p w:rsidR="001860D9" w:rsidRDefault="001860D9" w:rsidP="00E46FDB">
      <w:pPr>
        <w:pStyle w:val="ListParagraph"/>
        <w:numPr>
          <w:ilvl w:val="0"/>
          <w:numId w:val="17"/>
        </w:numPr>
        <w:rPr>
          <w:rFonts w:ascii="Arial" w:hAnsi="Arial" w:cs="Arial"/>
        </w:rPr>
      </w:pPr>
      <w:r>
        <w:rPr>
          <w:rFonts w:ascii="Arial" w:hAnsi="Arial" w:cs="Arial"/>
        </w:rPr>
        <w:t xml:space="preserve">A light-emitting diode emits red light of wavelength 6.4 x </w:t>
      </w:r>
      <w:r w:rsidRPr="001860D9">
        <w:rPr>
          <w:rFonts w:ascii="Arial" w:hAnsi="Arial" w:cs="Arial"/>
          <w:vertAlign w:val="superscript"/>
        </w:rPr>
        <w:t>10</w:t>
      </w:r>
      <w:r>
        <w:rPr>
          <w:rFonts w:ascii="Arial" w:hAnsi="Arial" w:cs="Arial"/>
          <w:vertAlign w:val="superscript"/>
        </w:rPr>
        <w:t>-</w:t>
      </w:r>
      <w:r w:rsidRPr="001860D9">
        <w:rPr>
          <w:rFonts w:ascii="Arial" w:hAnsi="Arial" w:cs="Arial"/>
        </w:rPr>
        <w:t>7</w:t>
      </w:r>
      <w:r>
        <w:rPr>
          <w:rFonts w:ascii="Arial" w:hAnsi="Arial" w:cs="Arial"/>
        </w:rPr>
        <w:t>m.  Calculate:</w:t>
      </w:r>
    </w:p>
    <w:p w:rsidR="001860D9" w:rsidRDefault="001860D9" w:rsidP="001860D9">
      <w:pPr>
        <w:pStyle w:val="ListParagraph"/>
        <w:numPr>
          <w:ilvl w:val="0"/>
          <w:numId w:val="18"/>
        </w:numPr>
        <w:rPr>
          <w:rFonts w:ascii="Arial" w:hAnsi="Arial" w:cs="Arial"/>
        </w:rPr>
      </w:pPr>
      <w:r>
        <w:rPr>
          <w:rFonts w:ascii="Arial" w:hAnsi="Arial" w:cs="Arial"/>
        </w:rPr>
        <w:t>The frequency of the red light;</w:t>
      </w:r>
    </w:p>
    <w:p w:rsidR="001860D9" w:rsidRDefault="001860D9" w:rsidP="001860D9">
      <w:pPr>
        <w:ind w:left="720"/>
        <w:rPr>
          <w:rFonts w:ascii="Arial" w:hAnsi="Arial" w:cs="Arial"/>
        </w:rPr>
      </w:pPr>
    </w:p>
    <w:p w:rsidR="001860D9" w:rsidRDefault="001860D9" w:rsidP="001860D9">
      <w:pPr>
        <w:ind w:left="720"/>
        <w:rPr>
          <w:rFonts w:ascii="Arial" w:hAnsi="Arial" w:cs="Arial"/>
        </w:rPr>
      </w:pPr>
    </w:p>
    <w:p w:rsidR="001860D9" w:rsidRDefault="001860D9" w:rsidP="001860D9">
      <w:pPr>
        <w:ind w:left="720"/>
        <w:rPr>
          <w:rFonts w:ascii="Arial" w:hAnsi="Arial" w:cs="Arial"/>
        </w:rPr>
      </w:pPr>
    </w:p>
    <w:p w:rsidR="001860D9" w:rsidRDefault="001860D9" w:rsidP="001860D9">
      <w:pPr>
        <w:pStyle w:val="ListParagraph"/>
        <w:numPr>
          <w:ilvl w:val="0"/>
          <w:numId w:val="18"/>
        </w:numPr>
        <w:rPr>
          <w:rFonts w:ascii="Arial" w:hAnsi="Arial" w:cs="Arial"/>
        </w:rPr>
      </w:pPr>
      <w:r>
        <w:rPr>
          <w:rFonts w:ascii="Arial" w:hAnsi="Arial" w:cs="Arial"/>
        </w:rPr>
        <w:t>The energy of a photon of red light.</w:t>
      </w:r>
    </w:p>
    <w:p w:rsidR="001860D9" w:rsidRDefault="001860D9" w:rsidP="001860D9">
      <w:pPr>
        <w:rPr>
          <w:rFonts w:ascii="Arial" w:hAnsi="Arial" w:cs="Arial"/>
        </w:rPr>
      </w:pPr>
    </w:p>
    <w:p w:rsidR="001860D9" w:rsidRDefault="001860D9" w:rsidP="001860D9">
      <w:pPr>
        <w:rPr>
          <w:rFonts w:ascii="Arial" w:hAnsi="Arial" w:cs="Arial"/>
        </w:rPr>
      </w:pPr>
    </w:p>
    <w:p w:rsidR="001860D9" w:rsidRDefault="001860D9" w:rsidP="001860D9">
      <w:pPr>
        <w:rPr>
          <w:rFonts w:ascii="Arial" w:hAnsi="Arial" w:cs="Arial"/>
        </w:rPr>
      </w:pPr>
    </w:p>
    <w:p w:rsidR="001860D9" w:rsidRDefault="001860D9" w:rsidP="001860D9">
      <w:pPr>
        <w:rPr>
          <w:rFonts w:ascii="Arial" w:hAnsi="Arial" w:cs="Arial"/>
        </w:rPr>
      </w:pPr>
    </w:p>
    <w:p w:rsidR="001860D9" w:rsidRDefault="001860D9" w:rsidP="001860D9">
      <w:pPr>
        <w:rPr>
          <w:rFonts w:ascii="Arial" w:hAnsi="Arial" w:cs="Arial"/>
        </w:rPr>
      </w:pPr>
    </w:p>
    <w:p w:rsidR="00E46FDB" w:rsidRPr="001860D9" w:rsidRDefault="00E46FDB" w:rsidP="001860D9">
      <w:pPr>
        <w:pStyle w:val="ListParagraph"/>
        <w:numPr>
          <w:ilvl w:val="0"/>
          <w:numId w:val="17"/>
        </w:numPr>
        <w:rPr>
          <w:rFonts w:ascii="Arial" w:hAnsi="Arial" w:cs="Arial"/>
        </w:rPr>
      </w:pPr>
      <w:r w:rsidRPr="001860D9">
        <w:rPr>
          <w:rFonts w:ascii="Arial" w:hAnsi="Arial" w:cs="Arial"/>
        </w:rPr>
        <w:lastRenderedPageBreak/>
        <w:t xml:space="preserve">The </w:t>
      </w:r>
      <w:r w:rsidRPr="001860D9">
        <w:rPr>
          <w:rFonts w:ascii="Arial" w:hAnsi="Arial" w:cs="Arial"/>
          <w:i/>
        </w:rPr>
        <w:t>electron-volt</w:t>
      </w:r>
      <w:r w:rsidRPr="001860D9">
        <w:rPr>
          <w:rFonts w:ascii="Arial" w:hAnsi="Arial" w:cs="Arial"/>
        </w:rPr>
        <w:t xml:space="preserve"> is a convenient unit of energy for particles and photon.   Define the electron-volt.</w:t>
      </w:r>
    </w:p>
    <w:p w:rsidR="00E46FDB" w:rsidRDefault="00E46FDB" w:rsidP="00E46FDB">
      <w:pPr>
        <w:rPr>
          <w:rFonts w:ascii="Arial" w:hAnsi="Arial" w:cs="Arial"/>
        </w:rPr>
      </w:pPr>
    </w:p>
    <w:p w:rsidR="00E46FDB" w:rsidRDefault="00E46FDB" w:rsidP="00E46FDB">
      <w:pPr>
        <w:rPr>
          <w:rFonts w:ascii="Arial" w:hAnsi="Arial" w:cs="Arial"/>
        </w:rPr>
      </w:pPr>
    </w:p>
    <w:p w:rsidR="001860D9" w:rsidRPr="001860D9" w:rsidRDefault="001860D9" w:rsidP="00E46FDB">
      <w:pPr>
        <w:rPr>
          <w:rFonts w:ascii="Arial" w:hAnsi="Arial" w:cs="Arial"/>
        </w:rPr>
      </w:pPr>
    </w:p>
    <w:p w:rsidR="00E46FDB" w:rsidRPr="001860D9" w:rsidRDefault="00E46FDB" w:rsidP="001860D9">
      <w:pPr>
        <w:pStyle w:val="ListParagraph"/>
        <w:numPr>
          <w:ilvl w:val="0"/>
          <w:numId w:val="17"/>
        </w:numPr>
        <w:rPr>
          <w:rFonts w:ascii="Arial" w:hAnsi="Arial" w:cs="Arial"/>
        </w:rPr>
      </w:pPr>
      <w:r w:rsidRPr="001860D9">
        <w:rPr>
          <w:rFonts w:ascii="Arial" w:hAnsi="Arial" w:cs="Arial"/>
        </w:rPr>
        <w:t xml:space="preserve"> An electron is accelerated through a potential difference of 6.0V.  According to a student, this electron has kinetic energy much greater than the energy of a photon of ultraviolet radiation of wavelength 2.5x10</w:t>
      </w:r>
      <w:r w:rsidRPr="001860D9">
        <w:rPr>
          <w:rFonts w:ascii="Arial" w:hAnsi="Arial" w:cs="Arial"/>
          <w:vertAlign w:val="superscript"/>
        </w:rPr>
        <w:t>-7</w:t>
      </w:r>
      <w:r w:rsidRPr="001860D9">
        <w:rPr>
          <w:rFonts w:ascii="Arial" w:hAnsi="Arial" w:cs="Arial"/>
        </w:rPr>
        <w:t>m.  With the aid of calculations, explain whether or not the student is correct.</w:t>
      </w:r>
    </w:p>
    <w:p w:rsidR="00E46FDB" w:rsidRPr="001860D9" w:rsidRDefault="00E46FDB" w:rsidP="00E46FDB">
      <w:pPr>
        <w:rPr>
          <w:rFonts w:ascii="Arial" w:hAnsi="Arial" w:cs="Arial"/>
        </w:rPr>
      </w:pPr>
    </w:p>
    <w:p w:rsidR="00E46FDB" w:rsidRDefault="00E46FDB" w:rsidP="00E46FDB">
      <w:pPr>
        <w:rPr>
          <w:rFonts w:ascii="Arial" w:hAnsi="Arial" w:cs="Arial"/>
        </w:rPr>
      </w:pPr>
    </w:p>
    <w:p w:rsidR="001860D9" w:rsidRPr="001860D9" w:rsidRDefault="001860D9" w:rsidP="00E46FDB">
      <w:pPr>
        <w:rPr>
          <w:rFonts w:ascii="Arial" w:hAnsi="Arial" w:cs="Arial"/>
        </w:rPr>
      </w:pPr>
    </w:p>
    <w:p w:rsidR="00E46FDB" w:rsidRPr="001860D9" w:rsidRDefault="00E46FDB" w:rsidP="00E46FDB">
      <w:pPr>
        <w:rPr>
          <w:rFonts w:ascii="Arial" w:hAnsi="Arial" w:cs="Arial"/>
        </w:rPr>
      </w:pPr>
    </w:p>
    <w:p w:rsidR="00E46FDB" w:rsidRPr="001860D9" w:rsidRDefault="00E46FDB" w:rsidP="001860D9">
      <w:pPr>
        <w:pStyle w:val="ListParagraph"/>
        <w:numPr>
          <w:ilvl w:val="0"/>
          <w:numId w:val="17"/>
        </w:numPr>
        <w:rPr>
          <w:rFonts w:ascii="Arial" w:hAnsi="Arial" w:cs="Arial"/>
        </w:rPr>
      </w:pPr>
      <w:r w:rsidRPr="001860D9">
        <w:rPr>
          <w:rFonts w:ascii="Arial" w:hAnsi="Arial" w:cs="Arial"/>
        </w:rPr>
        <w:t xml:space="preserve">a. Sketch the I-V characteristics for an LED that emits red photons and one that emits blue photons </w:t>
      </w:r>
      <w:r w:rsidR="001860D9">
        <w:rPr>
          <w:rFonts w:ascii="Arial" w:hAnsi="Arial" w:cs="Arial"/>
        </w:rPr>
        <w:t>on the same axes.</w:t>
      </w:r>
      <w:r w:rsidRPr="001860D9">
        <w:rPr>
          <w:rFonts w:ascii="Arial" w:hAnsi="Arial" w:cs="Arial"/>
        </w:rPr>
        <w:t>(You will need to read and apply p 244 &amp; 245 to help you).</w:t>
      </w:r>
    </w:p>
    <w:p w:rsidR="00E46FDB" w:rsidRPr="001860D9" w:rsidRDefault="00E46FDB" w:rsidP="00E46FDB">
      <w:pPr>
        <w:rPr>
          <w:rFonts w:ascii="Arial" w:hAnsi="Arial" w:cs="Arial"/>
        </w:rPr>
      </w:pPr>
    </w:p>
    <w:p w:rsidR="00E46FDB" w:rsidRDefault="00E46FDB" w:rsidP="00E46FDB">
      <w:pPr>
        <w:rPr>
          <w:rFonts w:ascii="Arial" w:hAnsi="Arial" w:cs="Arial"/>
        </w:rPr>
      </w:pPr>
    </w:p>
    <w:p w:rsidR="001860D9" w:rsidRDefault="001860D9" w:rsidP="00E46FDB">
      <w:pPr>
        <w:rPr>
          <w:rFonts w:ascii="Arial" w:hAnsi="Arial" w:cs="Arial"/>
        </w:rPr>
      </w:pPr>
    </w:p>
    <w:p w:rsidR="001860D9" w:rsidRDefault="001860D9" w:rsidP="00E46FDB">
      <w:pPr>
        <w:rPr>
          <w:rFonts w:ascii="Arial" w:hAnsi="Arial" w:cs="Arial"/>
        </w:rPr>
      </w:pPr>
    </w:p>
    <w:p w:rsidR="001860D9" w:rsidRDefault="001860D9" w:rsidP="00E46FDB">
      <w:pPr>
        <w:rPr>
          <w:rFonts w:ascii="Arial" w:hAnsi="Arial" w:cs="Arial"/>
        </w:rPr>
      </w:pPr>
    </w:p>
    <w:p w:rsidR="001860D9" w:rsidRDefault="001860D9" w:rsidP="00E46FDB">
      <w:pPr>
        <w:rPr>
          <w:rFonts w:ascii="Arial" w:hAnsi="Arial" w:cs="Arial"/>
        </w:rPr>
      </w:pPr>
    </w:p>
    <w:p w:rsidR="001860D9" w:rsidRDefault="001860D9" w:rsidP="00E46FDB">
      <w:pPr>
        <w:rPr>
          <w:rFonts w:ascii="Arial" w:hAnsi="Arial" w:cs="Arial"/>
        </w:rPr>
      </w:pPr>
    </w:p>
    <w:p w:rsidR="001860D9" w:rsidRDefault="001860D9" w:rsidP="00E46FDB">
      <w:pPr>
        <w:rPr>
          <w:rFonts w:ascii="Arial" w:hAnsi="Arial" w:cs="Arial"/>
        </w:rPr>
      </w:pPr>
    </w:p>
    <w:p w:rsidR="001860D9" w:rsidRPr="001860D9" w:rsidRDefault="001860D9" w:rsidP="00E46FDB">
      <w:pPr>
        <w:rPr>
          <w:rFonts w:ascii="Arial" w:hAnsi="Arial" w:cs="Arial"/>
        </w:rPr>
      </w:pPr>
    </w:p>
    <w:p w:rsidR="00E46FDB" w:rsidRPr="001860D9" w:rsidRDefault="001860D9" w:rsidP="001860D9">
      <w:pPr>
        <w:ind w:firstLine="720"/>
        <w:rPr>
          <w:rFonts w:ascii="Arial" w:hAnsi="Arial" w:cs="Arial"/>
        </w:rPr>
      </w:pPr>
      <w:r w:rsidRPr="001860D9">
        <w:rPr>
          <w:rFonts w:ascii="Arial" w:hAnsi="Arial" w:cs="Arial"/>
        </w:rPr>
        <w:t>b. Explain the difference in t</w:t>
      </w:r>
      <w:r w:rsidR="00E46FDB" w:rsidRPr="001860D9">
        <w:rPr>
          <w:rFonts w:ascii="Arial" w:hAnsi="Arial" w:cs="Arial"/>
        </w:rPr>
        <w:t xml:space="preserve">hreshold p.d. for </w:t>
      </w:r>
      <w:r w:rsidRPr="001860D9">
        <w:rPr>
          <w:rFonts w:ascii="Arial" w:hAnsi="Arial" w:cs="Arial"/>
        </w:rPr>
        <w:t>each colour</w:t>
      </w:r>
    </w:p>
    <w:p w:rsidR="00E46FDB" w:rsidRPr="001860D9" w:rsidRDefault="00E46FDB" w:rsidP="00E46FDB">
      <w:pPr>
        <w:rPr>
          <w:rFonts w:ascii="Arial" w:hAnsi="Arial" w:cs="Arial"/>
        </w:rPr>
      </w:pPr>
    </w:p>
    <w:p w:rsidR="00E46FDB" w:rsidRPr="001860D9" w:rsidRDefault="00E46FDB" w:rsidP="00E46FDB">
      <w:pPr>
        <w:rPr>
          <w:rFonts w:ascii="Arial" w:hAnsi="Arial" w:cs="Arial"/>
        </w:rPr>
      </w:pPr>
    </w:p>
    <w:p w:rsidR="00E46FDB" w:rsidRDefault="00E46FDB" w:rsidP="00E46FDB">
      <w:pPr>
        <w:rPr>
          <w:rFonts w:ascii="Arial" w:hAnsi="Arial" w:cs="Arial"/>
          <w:b/>
        </w:rPr>
      </w:pPr>
    </w:p>
    <w:p w:rsidR="00E46FDB" w:rsidRPr="00E46FDB" w:rsidRDefault="00E46FDB" w:rsidP="00E46FDB">
      <w:pPr>
        <w:rPr>
          <w:rFonts w:ascii="Arial" w:hAnsi="Arial" w:cs="Arial"/>
          <w:b/>
        </w:rPr>
      </w:pPr>
    </w:p>
    <w:p w:rsidR="00E46FDB" w:rsidRDefault="00E46FDB">
      <w:pPr>
        <w:rPr>
          <w:rFonts w:eastAsiaTheme="minorEastAsia"/>
          <w:sz w:val="24"/>
          <w:szCs w:val="24"/>
        </w:rPr>
      </w:pPr>
    </w:p>
    <w:p w:rsidR="001E600B" w:rsidRDefault="001E600B" w:rsidP="005A0D46">
      <w:pPr>
        <w:rPr>
          <w:rFonts w:eastAsiaTheme="minorEastAsia"/>
          <w:sz w:val="24"/>
          <w:szCs w:val="24"/>
        </w:rPr>
      </w:pPr>
    </w:p>
    <w:p w:rsidR="00E46FDB" w:rsidRDefault="00E46FDB">
      <w:pPr>
        <w:rPr>
          <w:rFonts w:ascii="Helvetica" w:hAnsi="Helvetica" w:cs="Helvetica"/>
          <w:b/>
        </w:rPr>
      </w:pPr>
      <w:r>
        <w:rPr>
          <w:rFonts w:ascii="Helvetica" w:hAnsi="Helvetica" w:cs="Helvetica"/>
          <w:b/>
        </w:rPr>
        <w:br w:type="page"/>
      </w:r>
    </w:p>
    <w:p w:rsidR="001E600B" w:rsidRDefault="00B4091F" w:rsidP="001E600B">
      <w:pPr>
        <w:jc w:val="center"/>
        <w:rPr>
          <w:rFonts w:ascii="Helvetica" w:hAnsi="Helvetica" w:cs="Helvetica"/>
          <w:b/>
        </w:rPr>
      </w:pPr>
      <w:r>
        <w:rPr>
          <w:rFonts w:ascii="Helvetica" w:hAnsi="Helvetica" w:cs="Helvetica"/>
          <w:b/>
        </w:rPr>
        <w:lastRenderedPageBreak/>
        <w:t>Photoelectric Effect</w:t>
      </w:r>
    </w:p>
    <w:p w:rsidR="003927F3" w:rsidRDefault="003927F3" w:rsidP="003927F3">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69"/>
        <w:gridCol w:w="1671"/>
      </w:tblGrid>
      <w:tr w:rsidR="003927F3" w:rsidTr="00674A6F">
        <w:tc>
          <w:tcPr>
            <w:tcW w:w="8472" w:type="dxa"/>
          </w:tcPr>
          <w:p w:rsidR="003927F3" w:rsidRDefault="003927F3" w:rsidP="005A212B">
            <w:pPr>
              <w:rPr>
                <w:rFonts w:ascii="Arial" w:hAnsi="Arial" w:cs="Arial"/>
                <w:b/>
              </w:rPr>
            </w:pPr>
            <w:r>
              <w:rPr>
                <w:rFonts w:ascii="Arial" w:hAnsi="Arial" w:cs="Arial"/>
                <w:b/>
              </w:rPr>
              <w:t xml:space="preserve">Notes:  </w:t>
            </w:r>
          </w:p>
        </w:tc>
        <w:tc>
          <w:tcPr>
            <w:tcW w:w="1672" w:type="dxa"/>
            <w:vAlign w:val="center"/>
          </w:tcPr>
          <w:p w:rsidR="003927F3" w:rsidRDefault="003927F3" w:rsidP="00674A6F">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3927F3" w:rsidTr="00674A6F">
        <w:tc>
          <w:tcPr>
            <w:tcW w:w="8472" w:type="dxa"/>
          </w:tcPr>
          <w:p w:rsidR="003927F3" w:rsidRDefault="003927F3" w:rsidP="00B4091F">
            <w:pPr>
              <w:rPr>
                <w:rFonts w:ascii="Arial" w:hAnsi="Arial" w:cs="Arial"/>
                <w:b/>
              </w:rPr>
            </w:pPr>
            <w:r w:rsidRPr="00557F7D">
              <w:rPr>
                <w:rFonts w:ascii="Arial" w:hAnsi="Arial" w:cs="Arial"/>
              </w:rPr>
              <w:t xml:space="preserve">Make revision notes/cards on </w:t>
            </w:r>
            <w:r w:rsidR="00B4091F">
              <w:rPr>
                <w:rFonts w:ascii="Arial" w:hAnsi="Arial" w:cs="Arial"/>
              </w:rPr>
              <w:t>Photoelectric Effect</w:t>
            </w:r>
          </w:p>
        </w:tc>
        <w:tc>
          <w:tcPr>
            <w:tcW w:w="1672" w:type="dxa"/>
            <w:vAlign w:val="center"/>
          </w:tcPr>
          <w:p w:rsidR="003927F3" w:rsidRDefault="003927F3" w:rsidP="00674A6F">
            <w:pPr>
              <w:jc w:val="center"/>
              <w:rPr>
                <w:rFonts w:ascii="Arial" w:hAnsi="Arial" w:cs="Arial"/>
                <w:b/>
              </w:rPr>
            </w:pPr>
          </w:p>
        </w:tc>
      </w:tr>
      <w:tr w:rsidR="003927F3" w:rsidTr="00674A6F">
        <w:trPr>
          <w:trHeight w:val="759"/>
        </w:trPr>
        <w:tc>
          <w:tcPr>
            <w:tcW w:w="8472" w:type="dxa"/>
          </w:tcPr>
          <w:p w:rsidR="003927F3" w:rsidRDefault="003927F3" w:rsidP="005A212B">
            <w:pPr>
              <w:rPr>
                <w:rFonts w:ascii="Arial" w:hAnsi="Arial" w:cs="Arial"/>
                <w:b/>
              </w:rPr>
            </w:pPr>
            <w:r>
              <w:rPr>
                <w:rFonts w:ascii="Arial" w:hAnsi="Arial" w:cs="Arial"/>
                <w:b/>
              </w:rPr>
              <w:t xml:space="preserve">Independent Study Learning Preparation task:  </w:t>
            </w:r>
          </w:p>
          <w:p w:rsidR="00F220D9" w:rsidRPr="00BD1971" w:rsidRDefault="00BD1971" w:rsidP="00830F86">
            <w:pPr>
              <w:rPr>
                <w:rFonts w:ascii="Arial" w:hAnsi="Arial" w:cs="Arial"/>
              </w:rPr>
            </w:pPr>
            <w:r>
              <w:rPr>
                <w:rFonts w:ascii="Arial" w:hAnsi="Arial" w:cs="Arial"/>
              </w:rPr>
              <w:t xml:space="preserve">Use the following website to consolidate learning from the classroom </w:t>
            </w:r>
            <w:hyperlink r:id="rId9" w:history="1">
              <w:r w:rsidRPr="00C83E78">
                <w:rPr>
                  <w:rStyle w:val="Hyperlink"/>
                  <w:rFonts w:ascii="Arial" w:hAnsi="Arial" w:cs="Arial"/>
                </w:rPr>
                <w:t>http://www.antonine-education.co.uk/Pages/Physics_1/Quantum/QP01/Quantum_1.htm</w:t>
              </w:r>
            </w:hyperlink>
          </w:p>
        </w:tc>
        <w:tc>
          <w:tcPr>
            <w:tcW w:w="1672" w:type="dxa"/>
            <w:vAlign w:val="center"/>
          </w:tcPr>
          <w:p w:rsidR="003927F3" w:rsidRDefault="00674A6F" w:rsidP="00674A6F">
            <w:pPr>
              <w:jc w:val="center"/>
              <w:rPr>
                <w:rFonts w:ascii="Arial" w:hAnsi="Arial" w:cs="Arial"/>
                <w:b/>
              </w:rPr>
            </w:pPr>
            <w:r>
              <w:rPr>
                <w:rFonts w:ascii="Arial" w:hAnsi="Arial" w:cs="Arial"/>
                <w:b/>
              </w:rPr>
              <w:t>C</w:t>
            </w:r>
          </w:p>
        </w:tc>
      </w:tr>
      <w:tr w:rsidR="003927F3" w:rsidTr="00674A6F">
        <w:trPr>
          <w:trHeight w:val="516"/>
        </w:trPr>
        <w:tc>
          <w:tcPr>
            <w:tcW w:w="8472" w:type="dxa"/>
          </w:tcPr>
          <w:p w:rsidR="003927F3" w:rsidRDefault="003927F3" w:rsidP="005A212B">
            <w:pPr>
              <w:rPr>
                <w:rFonts w:ascii="Arial" w:hAnsi="Arial" w:cs="Arial"/>
                <w:b/>
              </w:rPr>
            </w:pPr>
            <w:r>
              <w:rPr>
                <w:rFonts w:ascii="Arial" w:hAnsi="Arial" w:cs="Arial"/>
                <w:b/>
              </w:rPr>
              <w:t>Isaac Physics</w:t>
            </w:r>
          </w:p>
          <w:p w:rsidR="003927F3" w:rsidRPr="0069716F" w:rsidRDefault="00BD1971" w:rsidP="00551845">
            <w:pPr>
              <w:rPr>
                <w:rFonts w:ascii="Arial" w:hAnsi="Arial" w:cs="Arial"/>
              </w:rPr>
            </w:pPr>
            <w:r>
              <w:rPr>
                <w:rFonts w:ascii="Arial" w:hAnsi="Arial" w:cs="Arial"/>
              </w:rPr>
              <w:t>Read concept pages on Photoelectric effect and experimental evidence</w:t>
            </w:r>
          </w:p>
        </w:tc>
        <w:tc>
          <w:tcPr>
            <w:tcW w:w="1672" w:type="dxa"/>
            <w:vAlign w:val="center"/>
          </w:tcPr>
          <w:p w:rsidR="003927F3" w:rsidRDefault="003927F3" w:rsidP="00674A6F">
            <w:pPr>
              <w:jc w:val="center"/>
              <w:rPr>
                <w:rFonts w:ascii="Arial" w:hAnsi="Arial" w:cs="Arial"/>
                <w:b/>
              </w:rPr>
            </w:pPr>
          </w:p>
        </w:tc>
      </w:tr>
      <w:tr w:rsidR="003927F3" w:rsidTr="00674A6F">
        <w:trPr>
          <w:trHeight w:val="516"/>
        </w:trPr>
        <w:tc>
          <w:tcPr>
            <w:tcW w:w="8472" w:type="dxa"/>
          </w:tcPr>
          <w:p w:rsidR="003927F3" w:rsidRDefault="003927F3" w:rsidP="005A212B">
            <w:pPr>
              <w:rPr>
                <w:rFonts w:ascii="Arial" w:hAnsi="Arial" w:cs="Arial"/>
                <w:b/>
              </w:rPr>
            </w:pPr>
            <w:r>
              <w:rPr>
                <w:rFonts w:ascii="Arial" w:hAnsi="Arial" w:cs="Arial"/>
                <w:b/>
              </w:rPr>
              <w:t xml:space="preserve">Independent Study Practice Questions:  </w:t>
            </w:r>
          </w:p>
          <w:p w:rsidR="003927F3" w:rsidRPr="000618D6" w:rsidRDefault="003927F3" w:rsidP="005A212B">
            <w:pPr>
              <w:rPr>
                <w:rFonts w:ascii="Arial" w:hAnsi="Arial" w:cs="Arial"/>
              </w:rPr>
            </w:pPr>
            <w:r>
              <w:rPr>
                <w:rFonts w:ascii="Arial" w:hAnsi="Arial" w:cs="Arial"/>
              </w:rPr>
              <w:t>complete all the questions in the spaces provided</w:t>
            </w:r>
          </w:p>
        </w:tc>
        <w:tc>
          <w:tcPr>
            <w:tcW w:w="1672" w:type="dxa"/>
            <w:vAlign w:val="center"/>
          </w:tcPr>
          <w:p w:rsidR="003927F3" w:rsidRDefault="00674A6F" w:rsidP="00674A6F">
            <w:pPr>
              <w:jc w:val="center"/>
              <w:rPr>
                <w:rFonts w:ascii="Arial" w:hAnsi="Arial" w:cs="Arial"/>
                <w:b/>
              </w:rPr>
            </w:pPr>
            <w:r>
              <w:rPr>
                <w:rFonts w:ascii="Arial" w:hAnsi="Arial" w:cs="Arial"/>
                <w:b/>
              </w:rPr>
              <w:t>C</w:t>
            </w:r>
          </w:p>
        </w:tc>
      </w:tr>
    </w:tbl>
    <w:p w:rsidR="004326B0" w:rsidRPr="00F220D9" w:rsidRDefault="004326B0" w:rsidP="004326B0">
      <w:pPr>
        <w:rPr>
          <w:rFonts w:ascii="Arial" w:hAnsi="Arial" w:cs="Arial"/>
          <w:b/>
        </w:rPr>
      </w:pPr>
    </w:p>
    <w:p w:rsidR="00F220D9" w:rsidRPr="00F220D9" w:rsidRDefault="00F220D9" w:rsidP="0083717E">
      <w:pPr>
        <w:pStyle w:val="Default"/>
        <w:numPr>
          <w:ilvl w:val="0"/>
          <w:numId w:val="9"/>
        </w:numPr>
        <w:rPr>
          <w:sz w:val="22"/>
          <w:szCs w:val="22"/>
        </w:rPr>
      </w:pPr>
      <w:r w:rsidRPr="00F220D9">
        <w:rPr>
          <w:sz w:val="22"/>
          <w:szCs w:val="22"/>
        </w:rPr>
        <w:t>Gold Leaf Electroscope experiment:</w:t>
      </w:r>
    </w:p>
    <w:p w:rsidR="00F220D9" w:rsidRPr="00F220D9" w:rsidRDefault="00F220D9" w:rsidP="00F220D9">
      <w:pPr>
        <w:pStyle w:val="Default"/>
        <w:rPr>
          <w:sz w:val="22"/>
          <w:szCs w:val="22"/>
        </w:rPr>
      </w:pPr>
      <w:r w:rsidRPr="00F220D9">
        <w:rPr>
          <w:sz w:val="22"/>
          <w:szCs w:val="22"/>
        </w:rPr>
        <w:t>Describe what happens when:</w:t>
      </w:r>
    </w:p>
    <w:p w:rsidR="00F220D9" w:rsidRPr="00F220D9" w:rsidRDefault="00F220D9" w:rsidP="00F220D9">
      <w:pPr>
        <w:pStyle w:val="Default"/>
        <w:rPr>
          <w:sz w:val="22"/>
          <w:szCs w:val="22"/>
        </w:rPr>
      </w:pPr>
    </w:p>
    <w:p w:rsidR="00F220D9" w:rsidRPr="00F220D9" w:rsidRDefault="00F220D9" w:rsidP="0083717E">
      <w:pPr>
        <w:pStyle w:val="Default"/>
        <w:numPr>
          <w:ilvl w:val="0"/>
          <w:numId w:val="6"/>
        </w:numPr>
        <w:rPr>
          <w:sz w:val="22"/>
          <w:szCs w:val="22"/>
        </w:rPr>
      </w:pPr>
      <w:r w:rsidRPr="00F220D9">
        <w:rPr>
          <w:noProof/>
          <w:sz w:val="22"/>
          <w:szCs w:val="22"/>
          <w:lang w:eastAsia="en-GB"/>
        </w:rPr>
        <w:drawing>
          <wp:anchor distT="0" distB="0" distL="114300" distR="114300" simplePos="0" relativeHeight="251786240" behindDoc="0" locked="0" layoutInCell="1" allowOverlap="1" wp14:anchorId="2518EDD6" wp14:editId="4868FC57">
            <wp:simplePos x="0" y="0"/>
            <wp:positionH relativeFrom="column">
              <wp:posOffset>-64135</wp:posOffset>
            </wp:positionH>
            <wp:positionV relativeFrom="paragraph">
              <wp:posOffset>6350</wp:posOffset>
            </wp:positionV>
            <wp:extent cx="4319270" cy="2540635"/>
            <wp:effectExtent l="0" t="0" r="5080" b="0"/>
            <wp:wrapSquare wrapText="bothSides"/>
            <wp:docPr id="12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jp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19270" cy="254063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Pr="00F220D9">
        <w:rPr>
          <w:sz w:val="22"/>
          <w:szCs w:val="22"/>
        </w:rPr>
        <w:t>You shine visible light on the negatively charged gold leaf electroscope.</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83717E">
      <w:pPr>
        <w:pStyle w:val="Default"/>
        <w:numPr>
          <w:ilvl w:val="0"/>
          <w:numId w:val="6"/>
        </w:numPr>
        <w:rPr>
          <w:sz w:val="22"/>
          <w:szCs w:val="22"/>
        </w:rPr>
      </w:pPr>
      <w:r w:rsidRPr="00F220D9">
        <w:rPr>
          <w:sz w:val="22"/>
          <w:szCs w:val="22"/>
        </w:rPr>
        <w:t>You shine ultraviolet light on the negatively charged gold leaf electroscope.</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Explain why the results of this experiment can not be explained by the wave model of light.</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1860D9" w:rsidRDefault="001860D9" w:rsidP="00F220D9">
      <w:pPr>
        <w:pStyle w:val="Default"/>
        <w:rPr>
          <w:sz w:val="22"/>
          <w:szCs w:val="22"/>
        </w:rPr>
      </w:pPr>
    </w:p>
    <w:p w:rsidR="001860D9" w:rsidRDefault="001860D9" w:rsidP="00F220D9">
      <w:pPr>
        <w:pStyle w:val="Default"/>
        <w:rPr>
          <w:sz w:val="22"/>
          <w:szCs w:val="22"/>
        </w:rPr>
      </w:pPr>
    </w:p>
    <w:p w:rsidR="001860D9" w:rsidRDefault="001860D9" w:rsidP="00F220D9">
      <w:pPr>
        <w:pStyle w:val="Default"/>
        <w:rPr>
          <w:sz w:val="22"/>
          <w:szCs w:val="22"/>
        </w:rPr>
      </w:pPr>
    </w:p>
    <w:p w:rsidR="001860D9" w:rsidRDefault="001860D9" w:rsidP="00F220D9">
      <w:pPr>
        <w:pStyle w:val="Default"/>
        <w:rPr>
          <w:sz w:val="22"/>
          <w:szCs w:val="22"/>
        </w:rPr>
      </w:pPr>
    </w:p>
    <w:p w:rsidR="00F220D9" w:rsidRPr="00F220D9" w:rsidRDefault="00F220D9" w:rsidP="00F220D9">
      <w:pPr>
        <w:pStyle w:val="Default"/>
        <w:rPr>
          <w:sz w:val="22"/>
          <w:szCs w:val="22"/>
        </w:rPr>
      </w:pPr>
      <w:r w:rsidRPr="00F220D9">
        <w:rPr>
          <w:sz w:val="22"/>
          <w:szCs w:val="22"/>
        </w:rPr>
        <w:lastRenderedPageBreak/>
        <w:t>What are the three observations made when this experiment is carried out for a range of frequencies and intensities of electromagnetic radiation.</w:t>
      </w:r>
    </w:p>
    <w:p w:rsidR="00F220D9" w:rsidRPr="00F220D9" w:rsidRDefault="00F220D9" w:rsidP="00F220D9">
      <w:pPr>
        <w:pStyle w:val="Default"/>
        <w:rPr>
          <w:sz w:val="22"/>
          <w:szCs w:val="22"/>
        </w:rPr>
      </w:pPr>
      <w:r w:rsidRPr="00F220D9">
        <w:rPr>
          <w:sz w:val="22"/>
          <w:szCs w:val="22"/>
        </w:rPr>
        <w:t>1.</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2.</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3.</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What is a Photon?</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What did Albert Einstein discover about the relationship between the energy of photons and the frequency of radiation when looking at black body radiation?</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What is Einstein’s (Nobel Prize Winning) equation for Photon Energy (name each symbol and give appropriate values for constants &amp; the units)</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b/>
          <w:bCs/>
          <w:i/>
          <w:iCs/>
          <w:sz w:val="22"/>
          <w:szCs w:val="22"/>
        </w:rPr>
        <w:t>Calculate the energy of…</w:t>
      </w:r>
    </w:p>
    <w:p w:rsidR="00F220D9" w:rsidRDefault="00F220D9" w:rsidP="0083717E">
      <w:pPr>
        <w:pStyle w:val="Default"/>
        <w:numPr>
          <w:ilvl w:val="0"/>
          <w:numId w:val="7"/>
        </w:numPr>
        <w:rPr>
          <w:sz w:val="22"/>
          <w:szCs w:val="22"/>
        </w:rPr>
      </w:pPr>
      <w:r w:rsidRPr="00F220D9">
        <w:rPr>
          <w:sz w:val="22"/>
          <w:szCs w:val="22"/>
        </w:rPr>
        <w:t xml:space="preserve"> A gamma photon with a frequency of 3 x 10</w:t>
      </w:r>
      <w:r w:rsidRPr="00F220D9">
        <w:rPr>
          <w:sz w:val="22"/>
          <w:szCs w:val="22"/>
          <w:vertAlign w:val="superscript"/>
        </w:rPr>
        <w:t>20</w:t>
      </w:r>
      <w:r w:rsidRPr="00F220D9">
        <w:rPr>
          <w:sz w:val="22"/>
          <w:szCs w:val="22"/>
        </w:rPr>
        <w:t xml:space="preserve"> Hz.</w:t>
      </w:r>
    </w:p>
    <w:p w:rsid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83717E">
      <w:pPr>
        <w:pStyle w:val="Default"/>
        <w:numPr>
          <w:ilvl w:val="0"/>
          <w:numId w:val="7"/>
        </w:numPr>
        <w:rPr>
          <w:sz w:val="22"/>
          <w:szCs w:val="22"/>
        </w:rPr>
      </w:pPr>
      <w:r w:rsidRPr="00F220D9">
        <w:rPr>
          <w:sz w:val="22"/>
          <w:szCs w:val="22"/>
        </w:rPr>
        <w:t xml:space="preserve"> A photon of light with wavelength of 400nm.</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C977DD" w:rsidRDefault="00C977DD" w:rsidP="00F220D9">
      <w:pPr>
        <w:pStyle w:val="Default"/>
        <w:rPr>
          <w:sz w:val="22"/>
          <w:szCs w:val="22"/>
        </w:rPr>
      </w:pPr>
    </w:p>
    <w:p w:rsidR="00C977DD" w:rsidRDefault="00C977DD" w:rsidP="00F220D9">
      <w:pPr>
        <w:pStyle w:val="Default"/>
        <w:rPr>
          <w:sz w:val="22"/>
          <w:szCs w:val="22"/>
        </w:rPr>
      </w:pPr>
    </w:p>
    <w:p w:rsidR="00F220D9" w:rsidRPr="00F220D9" w:rsidRDefault="00F220D9" w:rsidP="00F220D9">
      <w:pPr>
        <w:pStyle w:val="Default"/>
        <w:rPr>
          <w:sz w:val="22"/>
          <w:szCs w:val="22"/>
        </w:rPr>
      </w:pPr>
      <w:r w:rsidRPr="00F220D9">
        <w:rPr>
          <w:sz w:val="22"/>
          <w:szCs w:val="22"/>
        </w:rPr>
        <w:lastRenderedPageBreak/>
        <w:t>Explain how to convert photon energy in Joules to electronvolts (eV)</w:t>
      </w:r>
      <w:r>
        <w:rPr>
          <w:sz w:val="22"/>
          <w:szCs w:val="22"/>
        </w:rPr>
        <w:t xml:space="preserve"> and vice versa.</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b/>
          <w:bCs/>
          <w:i/>
          <w:iCs/>
          <w:sz w:val="22"/>
          <w:szCs w:val="22"/>
        </w:rPr>
        <w:t>Calculate the energy of the following in eV…</w:t>
      </w:r>
    </w:p>
    <w:p w:rsidR="00F220D9" w:rsidRDefault="00F220D9" w:rsidP="0083717E">
      <w:pPr>
        <w:pStyle w:val="Default"/>
        <w:numPr>
          <w:ilvl w:val="0"/>
          <w:numId w:val="8"/>
        </w:numPr>
        <w:rPr>
          <w:sz w:val="22"/>
          <w:szCs w:val="22"/>
        </w:rPr>
      </w:pPr>
      <w:r w:rsidRPr="00F220D9">
        <w:rPr>
          <w:sz w:val="22"/>
          <w:szCs w:val="22"/>
        </w:rPr>
        <w:t xml:space="preserve"> A gamma photon with a frequency of 3 x 10</w:t>
      </w:r>
      <w:r w:rsidRPr="00F220D9">
        <w:rPr>
          <w:sz w:val="22"/>
          <w:szCs w:val="22"/>
          <w:vertAlign w:val="superscript"/>
        </w:rPr>
        <w:t>20</w:t>
      </w:r>
      <w:r w:rsidRPr="00F220D9">
        <w:rPr>
          <w:sz w:val="22"/>
          <w:szCs w:val="22"/>
        </w:rPr>
        <w:t xml:space="preserve"> Hz.</w:t>
      </w:r>
    </w:p>
    <w:p w:rsidR="00F220D9" w:rsidRDefault="00F220D9"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C977DD" w:rsidRDefault="00C977DD" w:rsidP="00F220D9">
      <w:pPr>
        <w:pStyle w:val="Default"/>
        <w:rPr>
          <w:sz w:val="22"/>
          <w:szCs w:val="22"/>
        </w:rPr>
      </w:pPr>
    </w:p>
    <w:p w:rsid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83717E">
      <w:pPr>
        <w:pStyle w:val="Default"/>
        <w:numPr>
          <w:ilvl w:val="0"/>
          <w:numId w:val="8"/>
        </w:numPr>
        <w:rPr>
          <w:sz w:val="22"/>
          <w:szCs w:val="22"/>
        </w:rPr>
      </w:pPr>
      <w:r w:rsidRPr="00F220D9">
        <w:rPr>
          <w:sz w:val="22"/>
          <w:szCs w:val="22"/>
        </w:rPr>
        <w:t xml:space="preserve"> A photon of light with wavelength of 400nm.</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C977DD" w:rsidRPr="00F220D9" w:rsidRDefault="00C977DD"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Using the wave equation (with c as speed of light) and the photon energy equation, derive an equation for the photon energy in terms of the speed, wavelength and planck’s constant.</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C977DD" w:rsidRPr="00F220D9" w:rsidRDefault="00C977DD"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r w:rsidRPr="00F220D9">
        <w:rPr>
          <w:sz w:val="22"/>
          <w:szCs w:val="22"/>
        </w:rPr>
        <w:t>How can we measure planck’s constant using LED’s?</w:t>
      </w:r>
      <w:r>
        <w:rPr>
          <w:sz w:val="22"/>
          <w:szCs w:val="22"/>
        </w:rPr>
        <w:t xml:space="preserve">  (Note you will have to </w:t>
      </w:r>
      <w:r w:rsidR="001860D9">
        <w:rPr>
          <w:sz w:val="22"/>
          <w:szCs w:val="22"/>
        </w:rPr>
        <w:t>re-</w:t>
      </w:r>
      <w:r>
        <w:rPr>
          <w:sz w:val="22"/>
          <w:szCs w:val="22"/>
        </w:rPr>
        <w:t>read the instructions to the PAG in order to complete this question.</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TAPMain"/>
        <w:spacing w:before="60"/>
        <w:rPr>
          <w:sz w:val="22"/>
          <w:szCs w:val="22"/>
        </w:rPr>
      </w:pPr>
      <w:r w:rsidRPr="00F220D9">
        <w:rPr>
          <w:sz w:val="22"/>
          <w:szCs w:val="22"/>
        </w:rPr>
        <w:t xml:space="preserve"> </w:t>
      </w:r>
    </w:p>
    <w:p w:rsidR="00F220D9" w:rsidRPr="00F220D9" w:rsidRDefault="00F220D9" w:rsidP="00F220D9">
      <w:pPr>
        <w:rPr>
          <w:rFonts w:ascii="Arial" w:hAnsi="Arial" w:cs="Arial"/>
        </w:rPr>
      </w:pPr>
      <w:r w:rsidRPr="00F220D9">
        <w:rPr>
          <w:rFonts w:ascii="Arial" w:hAnsi="Arial" w:cs="Arial"/>
        </w:rPr>
        <w:br w:type="page"/>
      </w:r>
    </w:p>
    <w:p w:rsidR="00F220D9" w:rsidRPr="00F220D9" w:rsidRDefault="00F220D9" w:rsidP="00F220D9">
      <w:pPr>
        <w:pStyle w:val="TAPMain"/>
        <w:spacing w:before="60"/>
        <w:rPr>
          <w:color w:val="000000"/>
          <w:sz w:val="22"/>
          <w:szCs w:val="22"/>
        </w:rPr>
      </w:pPr>
      <w:r w:rsidRPr="00F220D9">
        <w:rPr>
          <w:color w:val="000000"/>
          <w:sz w:val="22"/>
          <w:szCs w:val="22"/>
        </w:rPr>
        <w:lastRenderedPageBreak/>
        <w:t xml:space="preserve">TAP 501-2: Photons streaming from a lamp </w:t>
      </w:r>
    </w:p>
    <w:p w:rsidR="00F220D9" w:rsidRPr="00F220D9" w:rsidRDefault="00F220D9" w:rsidP="00F220D9">
      <w:pPr>
        <w:pStyle w:val="TAPSub"/>
        <w:rPr>
          <w:sz w:val="22"/>
          <w:szCs w:val="22"/>
        </w:rPr>
      </w:pPr>
      <w:r w:rsidRPr="00F220D9">
        <w:rPr>
          <w:bCs/>
          <w:sz w:val="22"/>
          <w:szCs w:val="22"/>
        </w:rPr>
        <w:t xml:space="preserve">What to do </w:t>
      </w:r>
    </w:p>
    <w:p w:rsidR="00F220D9" w:rsidRPr="00F220D9" w:rsidRDefault="00F220D9" w:rsidP="00F220D9">
      <w:pPr>
        <w:pStyle w:val="TAPPara"/>
        <w:rPr>
          <w:sz w:val="22"/>
          <w:szCs w:val="22"/>
        </w:rPr>
      </w:pPr>
      <w:r w:rsidRPr="00F220D9">
        <w:rPr>
          <w:sz w:val="22"/>
          <w:szCs w:val="22"/>
        </w:rPr>
        <w:t xml:space="preserve">Complete the questions below. Provide clear statements of what you are estimating; show what calculations you are performing and how these give the answers you quote. Try to show a clear line of thinking through each stage. </w:t>
      </w:r>
    </w:p>
    <w:p w:rsidR="00F220D9" w:rsidRPr="00F220D9" w:rsidRDefault="00F220D9" w:rsidP="00F220D9">
      <w:pPr>
        <w:pStyle w:val="TAPSub"/>
        <w:rPr>
          <w:sz w:val="22"/>
          <w:szCs w:val="22"/>
        </w:rPr>
      </w:pPr>
      <w:r w:rsidRPr="00F220D9">
        <w:rPr>
          <w:bCs/>
          <w:sz w:val="22"/>
          <w:szCs w:val="22"/>
        </w:rPr>
        <w:t xml:space="preserve">Steps in the calculation </w:t>
      </w:r>
    </w:p>
    <w:p w:rsidR="00F220D9" w:rsidRPr="00F220D9" w:rsidRDefault="00F220D9" w:rsidP="0083717E">
      <w:pPr>
        <w:pStyle w:val="TAPPara"/>
        <w:numPr>
          <w:ilvl w:val="0"/>
          <w:numId w:val="5"/>
        </w:numPr>
        <w:autoSpaceDE w:val="0"/>
        <w:autoSpaceDN w:val="0"/>
        <w:adjustRightInd w:val="0"/>
        <w:rPr>
          <w:sz w:val="22"/>
          <w:szCs w:val="22"/>
        </w:rPr>
      </w:pPr>
      <w:r w:rsidRPr="00F220D9">
        <w:rPr>
          <w:sz w:val="22"/>
          <w:szCs w:val="22"/>
        </w:rPr>
        <w:t xml:space="preserve">Estimate the power of a reading lamp in watts. </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83717E">
      <w:pPr>
        <w:pStyle w:val="TAPPara"/>
        <w:numPr>
          <w:ilvl w:val="0"/>
          <w:numId w:val="5"/>
        </w:numPr>
        <w:autoSpaceDE w:val="0"/>
        <w:autoSpaceDN w:val="0"/>
        <w:adjustRightInd w:val="0"/>
        <w:rPr>
          <w:sz w:val="22"/>
          <w:szCs w:val="22"/>
        </w:rPr>
      </w:pPr>
      <w:r w:rsidRPr="00F220D9">
        <w:rPr>
          <w:sz w:val="22"/>
          <w:szCs w:val="22"/>
        </w:rPr>
        <w:t xml:space="preserve">Estimate the average wavelength of a visible photon. </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83717E">
      <w:pPr>
        <w:pStyle w:val="TAPPara"/>
        <w:numPr>
          <w:ilvl w:val="0"/>
          <w:numId w:val="5"/>
        </w:numPr>
        <w:autoSpaceDE w:val="0"/>
        <w:autoSpaceDN w:val="0"/>
        <w:adjustRightInd w:val="0"/>
        <w:rPr>
          <w:sz w:val="22"/>
          <w:szCs w:val="22"/>
        </w:rPr>
      </w:pPr>
      <w:r w:rsidRPr="00F220D9">
        <w:rPr>
          <w:sz w:val="22"/>
          <w:szCs w:val="22"/>
        </w:rPr>
        <w:t xml:space="preserve">Calculate the energy transferred by each photon. </w:t>
      </w: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F220D9">
      <w:pPr>
        <w:pStyle w:val="Default"/>
        <w:rPr>
          <w:sz w:val="22"/>
          <w:szCs w:val="22"/>
        </w:rPr>
      </w:pPr>
    </w:p>
    <w:p w:rsidR="00F220D9" w:rsidRPr="00F220D9" w:rsidRDefault="00F220D9" w:rsidP="0083717E">
      <w:pPr>
        <w:pStyle w:val="ListParagraph"/>
        <w:numPr>
          <w:ilvl w:val="0"/>
          <w:numId w:val="5"/>
        </w:numPr>
        <w:rPr>
          <w:rFonts w:ascii="Arial" w:hAnsi="Arial" w:cs="Arial"/>
          <w:color w:val="000000"/>
        </w:rPr>
      </w:pPr>
      <w:r w:rsidRPr="00F220D9">
        <w:rPr>
          <w:rFonts w:ascii="Arial" w:hAnsi="Arial" w:cs="Arial"/>
          <w:color w:val="000000"/>
        </w:rPr>
        <w:t>Calculate the number of photons emitted by the lamp in each second.</w:t>
      </w:r>
    </w:p>
    <w:p w:rsidR="00F220D9" w:rsidRPr="00F220D9" w:rsidRDefault="00F220D9" w:rsidP="00F220D9">
      <w:pPr>
        <w:rPr>
          <w:rFonts w:ascii="Arial" w:hAnsi="Arial" w:cs="Arial"/>
        </w:rPr>
      </w:pPr>
    </w:p>
    <w:p w:rsidR="00F220D9" w:rsidRPr="00F220D9" w:rsidRDefault="00F220D9" w:rsidP="00F220D9">
      <w:pPr>
        <w:rPr>
          <w:rFonts w:ascii="Arial" w:hAnsi="Arial" w:cs="Arial"/>
        </w:rPr>
      </w:pPr>
    </w:p>
    <w:p w:rsidR="00F220D9" w:rsidRPr="00F220D9" w:rsidRDefault="00F220D9" w:rsidP="00F220D9">
      <w:pPr>
        <w:rPr>
          <w:rFonts w:ascii="Arial" w:hAnsi="Arial" w:cs="Arial"/>
        </w:rPr>
      </w:pPr>
    </w:p>
    <w:p w:rsidR="00F220D9" w:rsidRPr="00F220D9" w:rsidRDefault="00F220D9" w:rsidP="00F220D9">
      <w:pPr>
        <w:rPr>
          <w:rFonts w:ascii="Arial" w:hAnsi="Arial" w:cs="Arial"/>
        </w:rPr>
      </w:pPr>
    </w:p>
    <w:p w:rsidR="00F220D9" w:rsidRPr="00F220D9" w:rsidRDefault="00F220D9" w:rsidP="00F220D9">
      <w:pPr>
        <w:rPr>
          <w:rFonts w:ascii="Arial" w:hAnsi="Arial" w:cs="Arial"/>
        </w:rPr>
      </w:pPr>
    </w:p>
    <w:p w:rsidR="00A54C6E" w:rsidRDefault="00A54C6E" w:rsidP="00057A14">
      <w:pPr>
        <w:jc w:val="center"/>
        <w:rPr>
          <w:rFonts w:ascii="Helvetica" w:hAnsi="Helvetica" w:cs="Helvetica"/>
          <w:b/>
        </w:rPr>
      </w:pPr>
      <w:r>
        <w:rPr>
          <w:rFonts w:ascii="Helvetica" w:hAnsi="Helvetica" w:cs="Helvetica"/>
          <w:b/>
        </w:rPr>
        <w:br w:type="page"/>
      </w:r>
    </w:p>
    <w:p w:rsidR="00057A14" w:rsidRDefault="008070DE" w:rsidP="00057A14">
      <w:pPr>
        <w:jc w:val="center"/>
        <w:rPr>
          <w:rFonts w:ascii="Helvetica" w:hAnsi="Helvetica" w:cs="Helvetica"/>
          <w:b/>
        </w:rPr>
      </w:pPr>
      <w:r>
        <w:rPr>
          <w:rFonts w:ascii="Helvetica" w:hAnsi="Helvetica" w:cs="Helvetica"/>
          <w:b/>
        </w:rPr>
        <w:lastRenderedPageBreak/>
        <w:t>Stopping Potential</w:t>
      </w:r>
    </w:p>
    <w:p w:rsidR="003C6B4D" w:rsidRDefault="003C6B4D" w:rsidP="003C6B4D">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68"/>
        <w:gridCol w:w="1672"/>
      </w:tblGrid>
      <w:tr w:rsidR="003C6B4D" w:rsidTr="0094236A">
        <w:tc>
          <w:tcPr>
            <w:tcW w:w="8472" w:type="dxa"/>
          </w:tcPr>
          <w:p w:rsidR="003C6B4D" w:rsidRDefault="003C6B4D" w:rsidP="0094236A">
            <w:pPr>
              <w:rPr>
                <w:rFonts w:ascii="Arial" w:hAnsi="Arial" w:cs="Arial"/>
                <w:b/>
              </w:rPr>
            </w:pPr>
            <w:r>
              <w:rPr>
                <w:rFonts w:ascii="Arial" w:hAnsi="Arial" w:cs="Arial"/>
                <w:b/>
              </w:rPr>
              <w:t xml:space="preserve">Notes:  </w:t>
            </w:r>
          </w:p>
        </w:tc>
        <w:tc>
          <w:tcPr>
            <w:tcW w:w="1672" w:type="dxa"/>
            <w:vAlign w:val="center"/>
          </w:tcPr>
          <w:p w:rsidR="003C6B4D" w:rsidRDefault="003C6B4D" w:rsidP="0094236A">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3C6B4D" w:rsidTr="0094236A">
        <w:tc>
          <w:tcPr>
            <w:tcW w:w="8472" w:type="dxa"/>
          </w:tcPr>
          <w:p w:rsidR="003C6B4D" w:rsidRDefault="003C6B4D" w:rsidP="00CC6EBA">
            <w:pPr>
              <w:rPr>
                <w:rFonts w:ascii="Arial" w:hAnsi="Arial" w:cs="Arial"/>
              </w:rPr>
            </w:pPr>
            <w:r w:rsidRPr="00557F7D">
              <w:rPr>
                <w:rFonts w:ascii="Arial" w:hAnsi="Arial" w:cs="Arial"/>
              </w:rPr>
              <w:t xml:space="preserve">Make revision notes/cards on </w:t>
            </w:r>
            <w:r w:rsidR="00CC6EBA">
              <w:rPr>
                <w:rFonts w:ascii="Arial" w:hAnsi="Arial" w:cs="Arial"/>
              </w:rPr>
              <w:t>the PAG to measure planck’s constant.</w:t>
            </w:r>
          </w:p>
          <w:p w:rsidR="000A195F" w:rsidRDefault="000A195F" w:rsidP="000A195F">
            <w:pPr>
              <w:rPr>
                <w:rFonts w:ascii="Arial" w:hAnsi="Arial" w:cs="Arial"/>
              </w:rPr>
            </w:pPr>
            <w:r>
              <w:rPr>
                <w:rFonts w:ascii="Arial" w:hAnsi="Arial" w:cs="Arial"/>
              </w:rPr>
              <w:t>Look at the power point linked here and with your text book write notes to explain threshold frequency, the work function and the kinetic energy of emitted photoelectrons.</w:t>
            </w:r>
          </w:p>
          <w:p w:rsidR="000A195F" w:rsidRDefault="00AF2A22" w:rsidP="000A195F">
            <w:pPr>
              <w:rPr>
                <w:rFonts w:ascii="Arial" w:hAnsi="Arial" w:cs="Arial"/>
                <w:b/>
              </w:rPr>
            </w:pPr>
            <w:hyperlink r:id="rId11" w:history="1">
              <w:r w:rsidR="000A195F" w:rsidRPr="003C32B1">
                <w:rPr>
                  <w:rStyle w:val="Hyperlink"/>
                  <w:rFonts w:ascii="Arial" w:hAnsi="Arial" w:cs="Arial"/>
                </w:rPr>
                <w:t>Q:\Physics\Year 12 Waves\Quantum Physics\1. Photoelectric effect\Photo-electric Effect animation.pptx</w:t>
              </w:r>
            </w:hyperlink>
          </w:p>
        </w:tc>
        <w:tc>
          <w:tcPr>
            <w:tcW w:w="1672" w:type="dxa"/>
            <w:vAlign w:val="center"/>
          </w:tcPr>
          <w:p w:rsidR="003C6B4D" w:rsidRDefault="003C6B4D" w:rsidP="0094236A">
            <w:pPr>
              <w:jc w:val="center"/>
              <w:rPr>
                <w:rFonts w:ascii="Arial" w:hAnsi="Arial" w:cs="Arial"/>
                <w:b/>
              </w:rPr>
            </w:pPr>
          </w:p>
        </w:tc>
      </w:tr>
      <w:tr w:rsidR="003C6B4D" w:rsidTr="003C32B1">
        <w:trPr>
          <w:trHeight w:val="1167"/>
        </w:trPr>
        <w:tc>
          <w:tcPr>
            <w:tcW w:w="8472" w:type="dxa"/>
          </w:tcPr>
          <w:p w:rsidR="003C6B4D" w:rsidRDefault="003C6B4D" w:rsidP="0094236A">
            <w:pPr>
              <w:rPr>
                <w:rFonts w:ascii="Arial" w:hAnsi="Arial" w:cs="Arial"/>
                <w:b/>
              </w:rPr>
            </w:pPr>
            <w:r>
              <w:rPr>
                <w:rFonts w:ascii="Arial" w:hAnsi="Arial" w:cs="Arial"/>
                <w:b/>
              </w:rPr>
              <w:t xml:space="preserve">Independent Study </w:t>
            </w:r>
            <w:r w:rsidR="003C32B1">
              <w:rPr>
                <w:rFonts w:ascii="Arial" w:hAnsi="Arial" w:cs="Arial"/>
                <w:b/>
              </w:rPr>
              <w:t xml:space="preserve">Preparation </w:t>
            </w:r>
            <w:r>
              <w:rPr>
                <w:rFonts w:ascii="Arial" w:hAnsi="Arial" w:cs="Arial"/>
                <w:b/>
              </w:rPr>
              <w:t xml:space="preserve">task:  </w:t>
            </w:r>
          </w:p>
          <w:p w:rsidR="000A195F" w:rsidRDefault="000A195F" w:rsidP="000A195F">
            <w:pPr>
              <w:rPr>
                <w:rFonts w:ascii="Arial" w:hAnsi="Arial" w:cs="Arial"/>
              </w:rPr>
            </w:pPr>
            <w:r>
              <w:rPr>
                <w:rFonts w:ascii="Arial" w:hAnsi="Arial" w:cs="Arial"/>
              </w:rPr>
              <w:t>Follow the instructions in the powerpoint to complete a simulation practical.  You will probably need to use the computer system at school to allow the simulation to work-  it often does not work on home computers.</w:t>
            </w:r>
          </w:p>
          <w:p w:rsidR="003C32B1" w:rsidRPr="003C6B4D" w:rsidRDefault="00AF2A22" w:rsidP="000A195F">
            <w:pPr>
              <w:rPr>
                <w:rFonts w:ascii="Arial" w:hAnsi="Arial" w:cs="Arial"/>
              </w:rPr>
            </w:pPr>
            <w:hyperlink r:id="rId12" w:history="1">
              <w:r w:rsidR="000A195F">
                <w:rPr>
                  <w:rStyle w:val="Hyperlink"/>
                  <w:rFonts w:ascii="Arial" w:hAnsi="Arial" w:cs="Arial"/>
                </w:rPr>
                <w:t>Q:\Physics\Year 12 Waves\Quantum Physics\3. Vacuum Photocell\Stopping Potential simulation task.pptx</w:t>
              </w:r>
            </w:hyperlink>
          </w:p>
        </w:tc>
        <w:tc>
          <w:tcPr>
            <w:tcW w:w="1672" w:type="dxa"/>
            <w:vAlign w:val="center"/>
          </w:tcPr>
          <w:p w:rsidR="003C6B4D" w:rsidRDefault="00CC6EBA" w:rsidP="0094236A">
            <w:pPr>
              <w:jc w:val="center"/>
              <w:rPr>
                <w:rFonts w:ascii="Arial" w:hAnsi="Arial" w:cs="Arial"/>
                <w:b/>
              </w:rPr>
            </w:pPr>
            <w:r>
              <w:rPr>
                <w:rFonts w:ascii="Arial" w:hAnsi="Arial" w:cs="Arial"/>
                <w:b/>
              </w:rPr>
              <w:t>C</w:t>
            </w:r>
          </w:p>
        </w:tc>
      </w:tr>
      <w:tr w:rsidR="003C6B4D" w:rsidTr="0094236A">
        <w:trPr>
          <w:trHeight w:val="516"/>
        </w:trPr>
        <w:tc>
          <w:tcPr>
            <w:tcW w:w="8472" w:type="dxa"/>
          </w:tcPr>
          <w:p w:rsidR="003C6B4D" w:rsidRDefault="003C6B4D" w:rsidP="0094236A">
            <w:pPr>
              <w:rPr>
                <w:rFonts w:ascii="Arial" w:hAnsi="Arial" w:cs="Arial"/>
                <w:b/>
              </w:rPr>
            </w:pPr>
            <w:r>
              <w:rPr>
                <w:rFonts w:ascii="Arial" w:hAnsi="Arial" w:cs="Arial"/>
                <w:b/>
              </w:rPr>
              <w:t>Isaac Physics</w:t>
            </w:r>
          </w:p>
          <w:p w:rsidR="003C6B4D" w:rsidRPr="0069716F" w:rsidRDefault="003C6B4D" w:rsidP="00994947">
            <w:pPr>
              <w:rPr>
                <w:rFonts w:ascii="Arial" w:hAnsi="Arial" w:cs="Arial"/>
              </w:rPr>
            </w:pPr>
            <w:r>
              <w:rPr>
                <w:rFonts w:ascii="Arial" w:hAnsi="Arial" w:cs="Arial"/>
              </w:rPr>
              <w:t>Complete ‘</w:t>
            </w:r>
            <w:r w:rsidR="00994947">
              <w:rPr>
                <w:rFonts w:ascii="Arial" w:hAnsi="Arial" w:cs="Arial"/>
              </w:rPr>
              <w:t>questions D6 The Photoelectric Effect</w:t>
            </w:r>
          </w:p>
        </w:tc>
        <w:tc>
          <w:tcPr>
            <w:tcW w:w="1672" w:type="dxa"/>
            <w:vAlign w:val="center"/>
          </w:tcPr>
          <w:p w:rsidR="003C6B4D" w:rsidRDefault="003C6B4D" w:rsidP="0094236A">
            <w:pPr>
              <w:jc w:val="center"/>
              <w:rPr>
                <w:rFonts w:ascii="Arial" w:hAnsi="Arial" w:cs="Arial"/>
                <w:b/>
              </w:rPr>
            </w:pPr>
          </w:p>
        </w:tc>
      </w:tr>
      <w:tr w:rsidR="003C6B4D" w:rsidTr="0094236A">
        <w:trPr>
          <w:trHeight w:val="516"/>
        </w:trPr>
        <w:tc>
          <w:tcPr>
            <w:tcW w:w="8472" w:type="dxa"/>
          </w:tcPr>
          <w:p w:rsidR="003C6B4D" w:rsidRDefault="003C6B4D" w:rsidP="0094236A">
            <w:pPr>
              <w:rPr>
                <w:rFonts w:ascii="Arial" w:hAnsi="Arial" w:cs="Arial"/>
                <w:b/>
              </w:rPr>
            </w:pPr>
            <w:r>
              <w:rPr>
                <w:rFonts w:ascii="Arial" w:hAnsi="Arial" w:cs="Arial"/>
                <w:b/>
              </w:rPr>
              <w:t xml:space="preserve">Independent Study Practice Questions:  </w:t>
            </w:r>
          </w:p>
          <w:p w:rsidR="003C6B4D" w:rsidRPr="000618D6" w:rsidRDefault="00B85951" w:rsidP="0055681F">
            <w:pPr>
              <w:rPr>
                <w:rFonts w:ascii="Arial" w:hAnsi="Arial" w:cs="Arial"/>
              </w:rPr>
            </w:pPr>
            <w:r>
              <w:rPr>
                <w:rFonts w:ascii="Arial" w:hAnsi="Arial" w:cs="Arial"/>
              </w:rPr>
              <w:t>C</w:t>
            </w:r>
            <w:r w:rsidR="0055681F">
              <w:rPr>
                <w:rFonts w:ascii="Arial" w:hAnsi="Arial" w:cs="Arial"/>
              </w:rPr>
              <w:t xml:space="preserve">omplete </w:t>
            </w:r>
            <w:r>
              <w:rPr>
                <w:rFonts w:ascii="Arial" w:hAnsi="Arial" w:cs="Arial"/>
              </w:rPr>
              <w:t xml:space="preserve">all </w:t>
            </w:r>
            <w:r w:rsidR="0055681F">
              <w:rPr>
                <w:rFonts w:ascii="Arial" w:hAnsi="Arial" w:cs="Arial"/>
              </w:rPr>
              <w:t>the task</w:t>
            </w:r>
            <w:r>
              <w:rPr>
                <w:rFonts w:ascii="Arial" w:hAnsi="Arial" w:cs="Arial"/>
              </w:rPr>
              <w:t>s</w:t>
            </w:r>
            <w:r w:rsidR="0055681F">
              <w:rPr>
                <w:rFonts w:ascii="Arial" w:hAnsi="Arial" w:cs="Arial"/>
              </w:rPr>
              <w:t xml:space="preserve"> in the space</w:t>
            </w:r>
            <w:r>
              <w:rPr>
                <w:rFonts w:ascii="Arial" w:hAnsi="Arial" w:cs="Arial"/>
              </w:rPr>
              <w:t>s</w:t>
            </w:r>
            <w:r w:rsidR="0055681F">
              <w:rPr>
                <w:rFonts w:ascii="Arial" w:hAnsi="Arial" w:cs="Arial"/>
              </w:rPr>
              <w:t xml:space="preserve"> provided.</w:t>
            </w:r>
          </w:p>
        </w:tc>
        <w:tc>
          <w:tcPr>
            <w:tcW w:w="1672" w:type="dxa"/>
            <w:vAlign w:val="center"/>
          </w:tcPr>
          <w:p w:rsidR="003C6B4D" w:rsidRDefault="003C6B4D" w:rsidP="0094236A">
            <w:pPr>
              <w:jc w:val="center"/>
              <w:rPr>
                <w:rFonts w:ascii="Arial" w:hAnsi="Arial" w:cs="Arial"/>
                <w:b/>
              </w:rPr>
            </w:pPr>
            <w:r>
              <w:rPr>
                <w:rFonts w:ascii="Arial" w:hAnsi="Arial" w:cs="Arial"/>
                <w:b/>
              </w:rPr>
              <w:t>C</w:t>
            </w:r>
          </w:p>
        </w:tc>
      </w:tr>
    </w:tbl>
    <w:p w:rsidR="0055681F" w:rsidRDefault="0055681F" w:rsidP="0055681F">
      <w:pPr>
        <w:rPr>
          <w:rFonts w:ascii="Helvetica" w:hAnsi="Helvetica" w:cs="Helvetica"/>
          <w:b/>
        </w:rPr>
      </w:pPr>
      <w:bookmarkStart w:id="1" w:name="page81"/>
      <w:bookmarkEnd w:id="1"/>
    </w:p>
    <w:p w:rsidR="0055681F" w:rsidRPr="00B85951" w:rsidRDefault="0055681F" w:rsidP="0083717E">
      <w:pPr>
        <w:pStyle w:val="ListParagraph"/>
        <w:numPr>
          <w:ilvl w:val="0"/>
          <w:numId w:val="10"/>
        </w:numPr>
        <w:rPr>
          <w:rFonts w:ascii="Helvetica" w:hAnsi="Helvetica" w:cs="Helvetica"/>
        </w:rPr>
      </w:pPr>
      <w:r w:rsidRPr="00B85951">
        <w:rPr>
          <w:rFonts w:ascii="Helvetica" w:hAnsi="Helvetica" w:cs="Helvetica"/>
        </w:rPr>
        <w:t>Read the following question carefully</w:t>
      </w:r>
      <w:r w:rsidR="00B85951" w:rsidRPr="00B85951">
        <w:rPr>
          <w:rFonts w:ascii="Helvetica" w:hAnsi="Helvetica" w:cs="Helvetica"/>
        </w:rPr>
        <w:t xml:space="preserve"> there are 6 marks available.</w:t>
      </w:r>
    </w:p>
    <w:p w:rsidR="0055681F" w:rsidRDefault="0055681F">
      <w:pPr>
        <w:rPr>
          <w:rFonts w:ascii="Helvetica" w:hAnsi="Helvetica" w:cs="Helvetica"/>
          <w:b/>
        </w:rPr>
      </w:pPr>
      <w:r w:rsidRPr="0055681F">
        <w:rPr>
          <w:rFonts w:ascii="Helvetica" w:hAnsi="Helvetica" w:cs="Helvetica"/>
          <w:b/>
          <w:noProof/>
          <w:lang w:eastAsia="en-GB"/>
        </w:rPr>
        <w:drawing>
          <wp:inline distT="0" distB="0" distL="0" distR="0" wp14:anchorId="1FE23278" wp14:editId="43B6EF9F">
            <wp:extent cx="5943600" cy="3997960"/>
            <wp:effectExtent l="0" t="0" r="0" b="254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97960"/>
                    </a:xfrm>
                    <a:prstGeom prst="rect">
                      <a:avLst/>
                    </a:prstGeom>
                    <a:noFill/>
                    <a:ln>
                      <a:noFill/>
                    </a:ln>
                    <a:extLst/>
                  </pic:spPr>
                </pic:pic>
              </a:graphicData>
            </a:graphic>
          </wp:inline>
        </w:drawing>
      </w:r>
    </w:p>
    <w:p w:rsidR="0055681F" w:rsidRDefault="0055681F">
      <w:pPr>
        <w:rPr>
          <w:rFonts w:ascii="Helvetica" w:hAnsi="Helvetica" w:cs="Helvetica"/>
          <w:b/>
        </w:rPr>
      </w:pPr>
    </w:p>
    <w:p w:rsidR="0055681F" w:rsidRPr="0055681F" w:rsidRDefault="0055681F">
      <w:pPr>
        <w:rPr>
          <w:rFonts w:ascii="Helvetica" w:hAnsi="Helvetica" w:cs="Helvetica"/>
        </w:rPr>
      </w:pPr>
      <w:r w:rsidRPr="0055681F">
        <w:rPr>
          <w:rFonts w:ascii="Helvetica" w:hAnsi="Helvetica" w:cs="Helvetica"/>
        </w:rPr>
        <w:t>Now read the following examples of students’ answers, then, using the marking scheme annotate each answer to identify which marking points each answer has gained.</w:t>
      </w:r>
    </w:p>
    <w:p w:rsidR="0055681F" w:rsidRDefault="0055681F">
      <w:pPr>
        <w:rPr>
          <w:rFonts w:ascii="Helvetica" w:hAnsi="Helvetica" w:cs="Helvetica"/>
        </w:rPr>
      </w:pPr>
      <w:r w:rsidRPr="0055681F">
        <w:rPr>
          <w:rFonts w:ascii="Helvetica" w:hAnsi="Helvetica" w:cs="Helvetica"/>
        </w:rPr>
        <w:t>Give each answer a final mark (out of 6) and explain why you have come to that decision.</w:t>
      </w:r>
    </w:p>
    <w:p w:rsidR="0055681F" w:rsidRDefault="0055681F">
      <w:pPr>
        <w:rPr>
          <w:rFonts w:ascii="Helvetica" w:hAnsi="Helvetica" w:cs="Helvetica"/>
          <w:b/>
        </w:rPr>
      </w:pPr>
    </w:p>
    <w:p w:rsidR="0055681F" w:rsidRPr="0055681F" w:rsidRDefault="0055681F">
      <w:pPr>
        <w:rPr>
          <w:rFonts w:ascii="Helvetica" w:hAnsi="Helvetica" w:cs="Helvetica"/>
          <w:b/>
        </w:rPr>
      </w:pPr>
      <w:r w:rsidRPr="0055681F">
        <w:rPr>
          <w:rFonts w:ascii="Helvetica" w:hAnsi="Helvetica" w:cs="Helvetica"/>
          <w:b/>
        </w:rPr>
        <w:lastRenderedPageBreak/>
        <w:t>Candidate 1:</w:t>
      </w:r>
    </w:p>
    <w:p w:rsidR="0055681F" w:rsidRDefault="0055681F" w:rsidP="0055681F">
      <w:pPr>
        <w:spacing w:line="480" w:lineRule="auto"/>
        <w:rPr>
          <w:rFonts w:ascii="Helvetica" w:hAnsi="Helvetica" w:cs="Helvetica"/>
        </w:rPr>
      </w:pPr>
      <w:r>
        <w:rPr>
          <w:rFonts w:ascii="Helvetica" w:hAnsi="Helvetica" w:cs="Helvetica"/>
        </w:rPr>
        <w:t>You would connect the flying lead to each LED independently, and then vary the voltage until the light starts to show.  This is the minimum voltage, threshold frequency.  Next you would need to plot a v against 1/λ graph.  The wavelength value is provided, so no need to calculate it.   The gradient of your graph would equal hc/e.  To get Planck’s constant from this you would multiply your gradient by e, then divide by c. The graph should show a straight line which passes through the origin.</w:t>
      </w:r>
    </w:p>
    <w:p w:rsidR="0055681F" w:rsidRDefault="0055681F" w:rsidP="0055681F">
      <w:pPr>
        <w:spacing w:line="480" w:lineRule="auto"/>
        <w:rPr>
          <w:rFonts w:ascii="Helvetica" w:hAnsi="Helvetica" w:cs="Helvetica"/>
          <w:b/>
        </w:rPr>
      </w:pPr>
      <w:r>
        <w:rPr>
          <w:rFonts w:ascii="Helvetica" w:hAnsi="Helvetica" w:cs="Helvetica"/>
          <w:b/>
        </w:rPr>
        <w:t>Total Mark awarded /6 = _________</w:t>
      </w:r>
    </w:p>
    <w:p w:rsidR="0055681F" w:rsidRDefault="0055681F" w:rsidP="0055681F">
      <w:pPr>
        <w:spacing w:after="0" w:line="480" w:lineRule="auto"/>
        <w:rPr>
          <w:rFonts w:ascii="Helvetica" w:hAnsi="Helvetica" w:cs="Helvetica"/>
          <w:b/>
        </w:rPr>
      </w:pPr>
      <w:r>
        <w:rPr>
          <w:rFonts w:ascii="Helvetica" w:hAnsi="Helvetica" w:cs="Helvetica"/>
          <w:b/>
        </w:rPr>
        <w:t>Justification of mark</w:t>
      </w:r>
    </w:p>
    <w:p w:rsidR="0055681F" w:rsidRDefault="0055681F" w:rsidP="0055681F">
      <w:pPr>
        <w:spacing w:after="0" w:line="480" w:lineRule="auto"/>
        <w:rPr>
          <w:rFonts w:ascii="Helvetica" w:hAnsi="Helvetica" w:cs="Helvetica"/>
          <w:b/>
        </w:rPr>
      </w:pPr>
      <w:r>
        <w:rPr>
          <w:rFonts w:ascii="Helvetica" w:hAnsi="Helvetica" w:cs="Helvetica"/>
          <w:b/>
        </w:rPr>
        <w:t>………………………………………………………………………………………………………………………………………………………………………………………………………………………………………………</w:t>
      </w:r>
    </w:p>
    <w:p w:rsidR="0055681F" w:rsidRDefault="0055681F" w:rsidP="0055681F">
      <w:pPr>
        <w:spacing w:after="0" w:line="480" w:lineRule="auto"/>
        <w:rPr>
          <w:rFonts w:ascii="Helvetica" w:hAnsi="Helvetica" w:cs="Helvetica"/>
          <w:b/>
        </w:rPr>
      </w:pPr>
      <w:r>
        <w:rPr>
          <w:rFonts w:ascii="Helvetica" w:hAnsi="Helvetica" w:cs="Helvetica"/>
          <w:b/>
        </w:rPr>
        <w:t>………………………………………………………………………………………………………………………………………………………………………………………………………………………………………………</w:t>
      </w:r>
    </w:p>
    <w:p w:rsidR="0055681F" w:rsidRDefault="0055681F" w:rsidP="0055681F">
      <w:pPr>
        <w:spacing w:after="0" w:line="480" w:lineRule="auto"/>
        <w:rPr>
          <w:rFonts w:ascii="Helvetica" w:hAnsi="Helvetica" w:cs="Helvetica"/>
          <w:b/>
        </w:rPr>
      </w:pPr>
      <w:r>
        <w:rPr>
          <w:rFonts w:ascii="Helvetica" w:hAnsi="Helvetica" w:cs="Helvetica"/>
          <w:b/>
        </w:rPr>
        <w:t>………………………………………………………………………………………………………………………………………………………………………………………………………………………………………………</w:t>
      </w:r>
    </w:p>
    <w:p w:rsidR="0055681F" w:rsidRDefault="0055681F" w:rsidP="0055681F">
      <w:pPr>
        <w:spacing w:after="0" w:line="480" w:lineRule="auto"/>
        <w:rPr>
          <w:rFonts w:ascii="Helvetica" w:hAnsi="Helvetica" w:cs="Helvetica"/>
          <w:b/>
        </w:rPr>
      </w:pPr>
    </w:p>
    <w:p w:rsidR="0055681F" w:rsidRDefault="0055681F" w:rsidP="0055681F">
      <w:pPr>
        <w:spacing w:after="0" w:line="480" w:lineRule="auto"/>
        <w:rPr>
          <w:rFonts w:ascii="Helvetica" w:hAnsi="Helvetica" w:cs="Helvetica"/>
          <w:b/>
        </w:rPr>
      </w:pPr>
      <w:r>
        <w:rPr>
          <w:rFonts w:ascii="Helvetica" w:hAnsi="Helvetica" w:cs="Helvetica"/>
          <w:b/>
        </w:rPr>
        <w:t>Candidate 2:</w:t>
      </w:r>
    </w:p>
    <w:p w:rsidR="00677096" w:rsidRDefault="00677096" w:rsidP="0055681F">
      <w:pPr>
        <w:spacing w:after="0" w:line="480" w:lineRule="auto"/>
        <w:rPr>
          <w:rFonts w:ascii="Helvetica" w:hAnsi="Helvetica" w:cs="Helvetica"/>
        </w:rPr>
      </w:pPr>
      <w:r>
        <w:rPr>
          <w:rFonts w:ascii="Helvetica" w:hAnsi="Helvetica" w:cs="Helvetica"/>
          <w:noProof/>
          <w:lang w:eastAsia="en-GB"/>
        </w:rPr>
        <mc:AlternateContent>
          <mc:Choice Requires="wpg">
            <w:drawing>
              <wp:anchor distT="0" distB="0" distL="114300" distR="114300" simplePos="0" relativeHeight="251788288" behindDoc="1" locked="0" layoutInCell="1" allowOverlap="1">
                <wp:simplePos x="0" y="0"/>
                <wp:positionH relativeFrom="column">
                  <wp:posOffset>5803900</wp:posOffset>
                </wp:positionH>
                <wp:positionV relativeFrom="paragraph">
                  <wp:posOffset>280670</wp:posOffset>
                </wp:positionV>
                <wp:extent cx="419100" cy="381000"/>
                <wp:effectExtent l="0" t="0" r="19050" b="19050"/>
                <wp:wrapTight wrapText="bothSides">
                  <wp:wrapPolygon edited="0">
                    <wp:start x="4909" y="0"/>
                    <wp:lineTo x="0" y="5400"/>
                    <wp:lineTo x="0" y="16200"/>
                    <wp:lineTo x="2945" y="21600"/>
                    <wp:lineTo x="3927" y="21600"/>
                    <wp:lineTo x="17673" y="21600"/>
                    <wp:lineTo x="18655" y="21600"/>
                    <wp:lineTo x="21600" y="16200"/>
                    <wp:lineTo x="21600" y="3240"/>
                    <wp:lineTo x="16691" y="0"/>
                    <wp:lineTo x="4909" y="0"/>
                  </wp:wrapPolygon>
                </wp:wrapTight>
                <wp:docPr id="14" name="Group 14"/>
                <wp:cNvGraphicFramePr/>
                <a:graphic xmlns:a="http://schemas.openxmlformats.org/drawingml/2006/main">
                  <a:graphicData uri="http://schemas.microsoft.com/office/word/2010/wordprocessingGroup">
                    <wpg:wgp>
                      <wpg:cNvGrpSpPr/>
                      <wpg:grpSpPr>
                        <a:xfrm>
                          <a:off x="0" y="0"/>
                          <a:ext cx="419100" cy="381000"/>
                          <a:chOff x="0" y="0"/>
                          <a:chExt cx="352425" cy="371475"/>
                        </a:xfrm>
                      </wpg:grpSpPr>
                      <wps:wsp>
                        <wps:cNvPr id="11" name="Oval 11"/>
                        <wps:cNvSpPr/>
                        <wps:spPr>
                          <a:xfrm>
                            <a:off x="0" y="0"/>
                            <a:ext cx="352425" cy="371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38100" y="9526"/>
                            <a:ext cx="244028" cy="333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496" w:rsidRPr="00677096" w:rsidRDefault="00C07496">
                              <w:pPr>
                                <w:rPr>
                                  <w:sz w:val="28"/>
                                </w:rPr>
                              </w:pPr>
                              <w:r w:rsidRPr="00677096">
                                <w:rPr>
                                  <w:sz w:val="28"/>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457pt;margin-top:22.1pt;width:33pt;height:30pt;z-index:-251528192;mso-width-relative:margin;mso-height-relative:margin" coordsize="3524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ncZAMAAFcKAAAOAAAAZHJzL2Uyb0RvYy54bWzMVk1P3DAQvVfqf7B8L9lkd1mICIjSgioh&#10;QIWKs3GcTVTHdm3vJvTXd+zYWQrbFlEV9eL4Y8aeeZ734oOjvuVozbRppChwujPBiAkqy0YsC/zl&#10;5vTdHkbGElESLgUr8D0z+Ojw7ZuDTuUsk7XkJdMINhEm71SBa2tVniSG1qwlZkcqJmCxkrolFoZ6&#10;mZSadLB7y5NsMtlNOqlLpSVlxsDsh2ERH/r9q4pRe1lVhlnECwyxWd9q3965Njk8IPlSE1U3NIRB&#10;XhBFSxoBh45bfSCWoJVunmzVNlRLIyu7Q2WbyKpqKPM5QDbp5FE2Z1qulM9lmXdLNcIE0D7C6cXb&#10;0ov1lUZNCXc3w0iQFu7IH4tgDOB0apmDzZlW1+pKh4nlMHL59pVu3RcyQb2H9X6ElfUWUZicpfvp&#10;BMCnsDTdg26AndZwN0+8aP0x+E3n2SybB79FOlvMXURJPDRxsY2hdAoKyGwwMn+H0XVNFPPQG5d/&#10;xCiNGF2uCUdpOkDkTUZ8TG4AqueC84ckSa60sWdMtsh1Csw4b5RxoZGcrM+NHSCJVm6aC9cayZvy&#10;tOHcDxyf2AnXCOIusO195ADlAysYOU+ANWbge/aes2HXz6yCSoELzfzpnqObPQmlTNjdcEVcgLVz&#10;qyCC0THd5shtDCbYOjfmuTs6TrY5/nzi6OFPlcKOzm0jpN62Qfl1PHmwj9kPObv072R5D5ev5aAc&#10;RtHTBu7hnBh7RTRIBdQ1yJ+9hKbisiuwDD2Maqm/b5t39lCdsIpRB9JTYPNtRTTDiH8SULf76Wzm&#10;tMoPZvNFBgP9cOXu4YpYtScS7hRKE6LzXWdveexWWra3oJLH7lRYIoLC2QWmVsfBiR0kEXSWsuNj&#10;bwb6pIg9F9eKus0dqq7IbvpbolUoRgsUv5CRK08KcrB1nkIer6ysGl+tG1wD3sBbpzSvQeBpJPCN&#10;U6f3skfp9BGJke1h3uXs5S6SIcrOqHVeyjACUdufZ77uoWyDdGVwgxn8+rzkTaeLyV7gRdTLyNcA&#10;pIYflYf4F5QW0jEZ4nEcRVBlu9P5wIlxJdA3Uicog6ewlyPf20Lm31ArsmM7mZ/h+CJCx1P/DaFt&#10;f9eHe30dbgt497wys+3/xGv/m4bXi/9zh5eWex49HHsd2LwHD38AAAD//wMAUEsDBBQABgAIAAAA&#10;IQBCiLgo3wAAAAoBAAAPAAAAZHJzL2Rvd25yZXYueG1sTI9NS8NAEIbvgv9hGcGb3U2N0sZsSinq&#10;qQhtBfE2zU6T0OxuyG6T9N87nvQ47zy8H/lqsq0YqA+NdxqSmQJBrvSmcZWGz8PbwwJEiOgMtt6R&#10;hisFWBW3Nzlmxo9uR8M+VoJNXMhQQx1jl0kZyposhpnvyPHv5HuLkc++kqbHkc1tK+dKPUuLjeOE&#10;Gjva1FSe9xer4X3Ecf2YvA7b82lz/T48fXxtE9L6/m5av4CINMU/GH7rc3UouNPRX5wJotWwTFLe&#10;EjWk6RwEA8uFYuHIpGJFFrn8P6H4AQAA//8DAFBLAQItABQABgAIAAAAIQC2gziS/gAAAOEBAAAT&#10;AAAAAAAAAAAAAAAAAAAAAABbQ29udGVudF9UeXBlc10ueG1sUEsBAi0AFAAGAAgAAAAhADj9If/W&#10;AAAAlAEAAAsAAAAAAAAAAAAAAAAALwEAAF9yZWxzLy5yZWxzUEsBAi0AFAAGAAgAAAAhAOOhydxk&#10;AwAAVwoAAA4AAAAAAAAAAAAAAAAALgIAAGRycy9lMm9Eb2MueG1sUEsBAi0AFAAGAAgAAAAhAEKI&#10;uCjfAAAACgEAAA8AAAAAAAAAAAAAAAAAvgUAAGRycy9kb3ducmV2LnhtbFBLBQYAAAAABAAEAPMA&#10;AADKBgAAAAA=&#10;">
                <v:oval id="Oval 11" o:spid="_x0000_s1027" style="position:absolute;width:352425;height:371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228IA&#10;AADbAAAADwAAAGRycy9kb3ducmV2LnhtbERPTWvCQBC9F/wPywje6iYKpaSuIkGhNKdYtXgbsmMS&#10;zM6G3TWm/75bKPQ2j/c5q81oOjGQ861lBek8AUFcWd1yreD4uX9+BeEDssbOMin4Jg+b9eRphZm2&#10;Dy5pOIRaxBD2GSpoQugzKX3VkEE/tz1x5K7WGQwRulpqh48Ybjq5SJIXabDl2NBgT3lD1e1wNwrO&#10;p+I4fOni/LF0u/Ze5ovLyRqlZtNx+wYi0Bj+xX/udx3np/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3bbwgAAANsAAAAPAAAAAAAAAAAAAAAAAJgCAABkcnMvZG93&#10;bnJldi54bWxQSwUGAAAAAAQABAD1AAAAhwMAAAAA&#10;" fillcolor="white [3201]" strokecolor="black [3213]" strokeweight="2pt"/>
                <v:shapetype id="_x0000_t202" coordsize="21600,21600" o:spt="202" path="m,l,21600r21600,l21600,xe">
                  <v:stroke joinstyle="miter"/>
                  <v:path gradientshapeok="t" o:connecttype="rect"/>
                </v:shapetype>
                <v:shape id="Text Box 13" o:spid="_x0000_s1028" type="#_x0000_t202" style="position:absolute;left:38100;top:9526;width:244028;height:333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rsidR="00C07496" w:rsidRPr="00677096" w:rsidRDefault="00C07496">
                        <w:pPr>
                          <w:rPr>
                            <w:sz w:val="28"/>
                          </w:rPr>
                        </w:pPr>
                        <w:r w:rsidRPr="00677096">
                          <w:rPr>
                            <w:sz w:val="28"/>
                          </w:rPr>
                          <w:t>V</w:t>
                        </w:r>
                      </w:p>
                    </w:txbxContent>
                  </v:textbox>
                </v:shape>
                <w10:wrap type="tight"/>
              </v:group>
            </w:pict>
          </mc:Fallback>
        </mc:AlternateContent>
      </w:r>
      <w:r w:rsidR="0055681F">
        <w:rPr>
          <w:rFonts w:ascii="Helvetica" w:hAnsi="Helvetica" w:cs="Helvetica"/>
        </w:rPr>
        <w:t xml:space="preserve">Use a darkened roll of paper to look at LED or use a darkroom so you can see when it just comes on.  Connect flying lead to 1.  Decrease rheostat from max resistance downwards.  Read p.d. on </w:t>
      </w:r>
      <w:r>
        <w:rPr>
          <w:rFonts w:ascii="Helvetica" w:hAnsi="Helvetica" w:cs="Helvetica"/>
        </w:rPr>
        <w:t xml:space="preserve">  when just lights.</w:t>
      </w:r>
    </w:p>
    <w:p w:rsidR="00677096" w:rsidRDefault="00677096" w:rsidP="0055681F">
      <w:pPr>
        <w:spacing w:after="0" w:line="480" w:lineRule="auto"/>
        <w:rPr>
          <w:rFonts w:ascii="Helvetica" w:hAnsi="Helvetica" w:cs="Helvetica"/>
        </w:rPr>
      </w:pPr>
      <w:r>
        <w:rPr>
          <w:rFonts w:ascii="Helvetica" w:hAnsi="Helvetica" w:cs="Helvetica"/>
        </w:rPr>
        <w:t>Repeat 5 times and take average.</w:t>
      </w:r>
    </w:p>
    <w:p w:rsidR="00677096" w:rsidRDefault="00677096" w:rsidP="0055681F">
      <w:pPr>
        <w:spacing w:after="0" w:line="480" w:lineRule="auto"/>
        <w:rPr>
          <w:rFonts w:ascii="Helvetica" w:hAnsi="Helvetica" w:cs="Helvetica"/>
        </w:rPr>
      </w:pPr>
      <w:r>
        <w:rPr>
          <w:rFonts w:ascii="Helvetica" w:hAnsi="Helvetica" w:cs="Helvetica"/>
        </w:rPr>
        <w:t>Repeat with flying lead connected to 2 – 5.</w:t>
      </w:r>
    </w:p>
    <w:p w:rsidR="00677096" w:rsidRPr="00677096" w:rsidRDefault="00677096" w:rsidP="0055681F">
      <w:pPr>
        <w:spacing w:after="0" w:line="480" w:lineRule="auto"/>
        <w:rPr>
          <w:rFonts w:ascii="Helvetica" w:eastAsiaTheme="minorEastAsia" w:hAnsi="Helvetica" w:cs="Helvetica"/>
          <w:sz w:val="32"/>
        </w:rPr>
      </w:pPr>
      <w:r>
        <w:rPr>
          <w:rFonts w:ascii="Helvetica" w:eastAsiaTheme="minorEastAsia" w:hAnsi="Helvetica" w:cs="Helvetica"/>
          <w:noProof/>
          <w:lang w:eastAsia="en-GB"/>
        </w:rPr>
        <mc:AlternateContent>
          <mc:Choice Requires="wpg">
            <w:drawing>
              <wp:anchor distT="0" distB="0" distL="114300" distR="114300" simplePos="0" relativeHeight="251795456" behindDoc="0" locked="0" layoutInCell="1" allowOverlap="1" wp14:anchorId="00728C45" wp14:editId="457BEE69">
                <wp:simplePos x="0" y="0"/>
                <wp:positionH relativeFrom="column">
                  <wp:posOffset>574675</wp:posOffset>
                </wp:positionH>
                <wp:positionV relativeFrom="paragraph">
                  <wp:posOffset>655320</wp:posOffset>
                </wp:positionV>
                <wp:extent cx="2055495" cy="1209675"/>
                <wp:effectExtent l="0" t="38100" r="0" b="28575"/>
                <wp:wrapSquare wrapText="bothSides"/>
                <wp:docPr id="20" name="Group 20"/>
                <wp:cNvGraphicFramePr/>
                <a:graphic xmlns:a="http://schemas.openxmlformats.org/drawingml/2006/main">
                  <a:graphicData uri="http://schemas.microsoft.com/office/word/2010/wordprocessingGroup">
                    <wpg:wgp>
                      <wpg:cNvGrpSpPr/>
                      <wpg:grpSpPr>
                        <a:xfrm>
                          <a:off x="0" y="0"/>
                          <a:ext cx="2055495" cy="1209675"/>
                          <a:chOff x="0" y="0"/>
                          <a:chExt cx="2055495" cy="1209675"/>
                        </a:xfrm>
                      </wpg:grpSpPr>
                      <wps:wsp>
                        <wps:cNvPr id="15" name="Straight Arrow Connector 15"/>
                        <wps:cNvCnPr/>
                        <wps:spPr>
                          <a:xfrm flipV="1">
                            <a:off x="314325" y="0"/>
                            <a:ext cx="0" cy="10858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19075" y="1057275"/>
                            <a:ext cx="14573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142875" y="190500"/>
                            <a:ext cx="1181100" cy="10191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0" y="57150"/>
                            <a:ext cx="342900"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496" w:rsidRPr="00677096" w:rsidRDefault="00C07496">
                              <w:r>
                                <w:t>V</w:t>
                              </w:r>
                              <w:r>
                                <w:rPr>
                                  <w:vertAlign w:val="subscript"/>
                                </w:rPr>
                                <w:t>min</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noAutofit/>
                        </wps:bodyPr>
                      </wps:wsp>
                      <wps:wsp>
                        <wps:cNvPr id="19" name="Text Box 19"/>
                        <wps:cNvSpPr txBox="1"/>
                        <wps:spPr>
                          <a:xfrm>
                            <a:off x="1676400" y="942975"/>
                            <a:ext cx="37909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496" w:rsidRPr="00677096" w:rsidRDefault="00C07496" w:rsidP="00677096">
                              <w:r>
                                <w:t>1/λ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0" o:spid="_x0000_s1029" style="position:absolute;margin-left:45.25pt;margin-top:51.6pt;width:161.85pt;height:95.25pt;z-index:251795456" coordsize="20554,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wzQAQAAI8SAAAOAAAAZHJzL2Uyb0RvYy54bWzsWMtu4zYU3RfoPxDaNxZly7aMOAPXMwkK&#10;BDNBk3bWDEXZQiWSIJnI6df38iXbcVI3KWbQAt7IfF3y8vDcl88/bNoGPTKla8HnCT5LE8Q4FWXN&#10;V/Pkt7vLn6YJ0obwkjSCs3nyxHTy4eLHH847OWOZWIumZArBJlzPOjlP1sbI2WCg6Zq1RJ8JyThM&#10;VkK1xEBXrQalIh3s3jaDLE3Hg06oUipBmdYw+tFPJhdu/6pi1HypKs0MauYJ6GbcV7nvvf0OLs7J&#10;bKWIXNc0qEHeoUVLag6H9lt9JIagB1UfbNXWVAktKnNGRTsQVVVT5u4At8Hps9tcKfEg3V1Ws24l&#10;e5gA2mc4vXtb+vnxRqG6nCcZwMNJC2/kjkXQB3A6uZrBmislb+WNCgMr37P33VSqtb9wE7RxsD71&#10;sLKNQRQGszTPR0WeIApzOEuL8ST3wNM1vM6BHF1/OiI5iAcPrH69Op0EEuktTvrf4XS7JpI5+LXF&#10;IOCE4SIep1ujSL1aG7RQSnRoKTgHvgmFYIlDyoktecBNzzRAGEFDVVPL3wEPR5sA3xCPhhnsf4gh&#10;PI5DL53m09y9TI8BmUmlzRUTLbKNeaKDXr1C/gzyeK0N6AWCUcAq03DUgRpFCtvavhZNXV7WTeM6&#10;1g7ZslHokYAFmQ22N4Md9lYZUjefeInMkwT6EItGWNZwWG2fxV/dtcxTw/zBv7IKqAcM8Qo6o98e&#10;Rihl3MQDGw6rrVgFqvWCQeV9LfcFw3orypxDeItwL+FOFtz0wm3NhfKA7Z++xajy6yMC/t4WgntR&#10;PjlSOGiAsdbOvgd1x8epOz5OXYtFIGwGvAFjtoTFaT7JomFH08ejfOIYbcl7om3k+4m2qnwp4L3i&#10;cScHtO1dG8KT44R90dfiUTaN1LXOL+QCPXPxFGMYDG4XF9hz+3W329TcRgsy+1aOFo4++VMbBHxE&#10;+Q/4U0hufSpwZ2nzs9ggPN2ho02ZkNnAuA1xISXYTQJ2PCkwDVxkPsE+ukOwCjnQcJQVkYdDnOeQ&#10;SPkQHFOvGMxD9FeQg/wdDbmwwR22iKF/PAyRv58JRIsBM6QNx8P4P3Br/5swXv4RM49Xw7jZ3G9c&#10;6ty/rQ/sSAlfZ2hJL2tIya6JNjdEQWEBrwzFkvkCn6oRkHeJ0ErQWqg/Xxq36+eJ/WYTEO+gVpkn&#10;HIqpBDW/cEhxCzwawYRxHYi3NpFXuzP3uzP8oV0KSOUw1GWSuqZdb5rYrJRov0JRtbDHwhThFFSD&#10;3C82l8bXT1CUUbZYuEVQzEhirvmtpDGbs7S823wlSgZiGmD0ZxFd/IGb9GstLblYPBhR1S5Z3eZL&#10;we6/Y7pUHJp3Ec0YCoK3mDceT8Yja8Zg5AVY9PNEaTgp0lgiZeAFjgWbk5XbemQ/039Hsv4WK8/i&#10;0387K7c+4GTitoZ3xu7+9YDW3t8qu323avs/0sVfAAAA//8DAFBLAwQUAAYACAAAACEA95KDZuEA&#10;AAAKAQAADwAAAGRycy9kb3ducmV2LnhtbEyPTUvDQBCG74L/YRnBm91N0qqN2ZRS1FMp2AribZpM&#10;k9Dsbshuk/TfO570Nh8P7zyTrSbTioF63zirIZopEGQLVza20vB5eHt4BuED2hJbZ0nDlTys8tub&#10;DNPSjfaDhn2oBIdYn6KGOoQuldIXNRn0M9eR5d3J9QYDt30lyx5HDjetjJV6lAYbyxdq7GhTU3He&#10;X4yG9xHHdRK9DtvzaXP9Pix2X9uItL6/m9YvIAJN4Q+GX31Wh5ydju5iSy9aDUu1YJLnKolBMDCP&#10;5lwcNcTL5Alknsn/L+Q/AAAA//8DAFBLAQItABQABgAIAAAAIQC2gziS/gAAAOEBAAATAAAAAAAA&#10;AAAAAAAAAAAAAABbQ29udGVudF9UeXBlc10ueG1sUEsBAi0AFAAGAAgAAAAhADj9If/WAAAAlAEA&#10;AAsAAAAAAAAAAAAAAAAALwEAAF9yZWxzLy5yZWxzUEsBAi0AFAAGAAgAAAAhAG3zTDNABAAAjxIA&#10;AA4AAAAAAAAAAAAAAAAALgIAAGRycy9lMm9Eb2MueG1sUEsBAi0AFAAGAAgAAAAhAPeSg2bhAAAA&#10;CgEAAA8AAAAAAAAAAAAAAAAAmgYAAGRycy9kb3ducmV2LnhtbFBLBQYAAAAABAAEAPMAAACoBwAA&#10;AAA=&#10;">
                <v:shapetype id="_x0000_t32" coordsize="21600,21600" o:spt="32" o:oned="t" path="m,l21600,21600e" filled="f">
                  <v:path arrowok="t" fillok="f" o:connecttype="none"/>
                  <o:lock v:ext="edit" shapetype="t"/>
                </v:shapetype>
                <v:shape id="Straight Arrow Connector 15" o:spid="_x0000_s1030" type="#_x0000_t32" style="position:absolute;left:3143;width:0;height:10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DbcUAAADbAAAADwAAAGRycy9kb3ducmV2LnhtbESPzWrDMBCE74G+g9hCLyWRW8gPTpQQ&#10;ig09pCVx8gAba2ObWisjqbb79lWhkNsuM9/s7GY3mlb05HxjWcHLLAFBXFrdcKXgcs6nKxA+IGts&#10;LZOCH/Kw2z5MNphqO/CJ+iJUIoawT1FBHUKXSunLmgz6me2Io3azzmCIq6ukdjjEcNPK1yRZSIMN&#10;xws1dvRWU/lVfJtY43DMV/tF9vkxVufs+eKWzvJVqafHcb8GEWgMd/M//a4jN4e/X+IA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oDbcUAAADbAAAADwAAAAAAAAAA&#10;AAAAAAChAgAAZHJzL2Rvd25yZXYueG1sUEsFBgAAAAAEAAQA+QAAAJMDAAAAAA==&#10;" strokecolor="black [3213]" strokeweight="1.5pt">
                  <v:stroke endarrow="open"/>
                </v:shape>
                <v:shape id="Straight Arrow Connector 16" o:spid="_x0000_s1031" type="#_x0000_t32" style="position:absolute;left:2190;top:10572;width:145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5McEAAADbAAAADwAAAGRycy9kb3ducmV2LnhtbERPzWoCMRC+C32HMEJvmrUHrVujSH/A&#10;Q0FcfYBhMyZbk8mySd317RtB6G0+vt9ZbQbvxJW62ARWMJsWIIjroBs2Ck7Hr8kriJiQNbrApOBG&#10;ETbrp9EKSx16PtC1SkbkEI4lKrAptaWUsbbkMU5DS5y5c+g8pgw7I3WHfQ73Tr4UxVx6bDg3WGzp&#10;3VJ9qX69gp/9Ynm6fJjZ2XwX7lC5/mg/e6Wex8P2DUSiIf2LH+6dzvPncP8l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LkxwQAAANsAAAAPAAAAAAAAAAAAAAAA&#10;AKECAABkcnMvZG93bnJldi54bWxQSwUGAAAAAAQABAD5AAAAjwMAAAAA&#10;" strokecolor="black [3213]" strokeweight="1.5pt">
                  <v:stroke endarrow="open"/>
                </v:shape>
                <v:line id="Straight Connector 17" o:spid="_x0000_s1032" style="position:absolute;flip:y;visibility:visible;mso-wrap-style:square" from="1428,1905" to="13239,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JDJcEAAADbAAAADwAAAGRycy9kb3ducmV2LnhtbERPTWvCQBC9C/6HZQRvukmxKmlWsaKl&#10;eCjVtPchO90Es7Mhu2r677sFwds83ufk69424kqdrx0rSKcJCOLS6ZqNgq9iP1mC8AFZY+OYFPyS&#10;h/VqOMgx0+7GR7qeghExhH2GCqoQ2kxKX1Zk0U9dSxy5H9dZDBF2RuoObzHcNvIpSebSYs2xocKW&#10;thWV59PFKtihfpsdD887XXx8GjPr0+T1O1VqPOo3LyAC9eEhvrvfdZy/gP9f4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okMlwQAAANsAAAAPAAAAAAAAAAAAAAAA&#10;AKECAABkcnMvZG93bnJldi54bWxQSwUGAAAAAAQABAD5AAAAjwMAAAAA&#10;" strokecolor="black [3213]" strokeweight="1.5pt"/>
                <v:shape id="Text Box 18" o:spid="_x0000_s1033" type="#_x0000_t202" style="position:absolute;top:571;width:3429;height:3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D48MA&#10;AADbAAAADwAAAGRycy9kb3ducmV2LnhtbESPQWvCQBCF74L/YRmhN90oViS6iigFC15qi+Q4ZMck&#10;mJ1dsluT/vvOodDbDO/Ne99s94Nr1ZO62Hg2MJ9loIhLbxuuDHx9vk3XoGJCtth6JgM/FGG/G4+2&#10;mFvf8wc9r6lSEsIxRwN1SiHXOpY1OYwzH4hFu/vOYZK1q7TtsJdw1+pFlq20w4alocZAx5rKx/Xb&#10;GTie2p4u1Xx1Kwqvl+ESXpN7N+ZlMhw2oBIN6d/8d322gi+w8osM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sD48MAAADbAAAADwAAAAAAAAAAAAAAAACYAgAAZHJzL2Rv&#10;d25yZXYueG1sUEsFBgAAAAAEAAQA9QAAAIgDAAAAAA==&#10;" filled="f" stroked="f" strokeweight=".5pt">
                  <v:textbox style="layout-flow:vertical;mso-layout-flow-alt:bottom-to-top">
                    <w:txbxContent>
                      <w:p w:rsidR="00C07496" w:rsidRPr="00677096" w:rsidRDefault="00C07496">
                        <w:proofErr w:type="spellStart"/>
                        <w:r>
                          <w:t>V</w:t>
                        </w:r>
                        <w:r>
                          <w:rPr>
                            <w:vertAlign w:val="subscript"/>
                          </w:rPr>
                          <w:t>min</w:t>
                        </w:r>
                        <w:proofErr w:type="spellEnd"/>
                      </w:p>
                    </w:txbxContent>
                  </v:textbox>
                </v:shape>
                <v:shape id="Text Box 19" o:spid="_x0000_s1034" type="#_x0000_t202" style="position:absolute;left:16764;top:9429;width:3790;height:2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C07496" w:rsidRPr="00677096" w:rsidRDefault="00C07496" w:rsidP="00677096">
                        <w:r>
                          <w:t>1/λ</w:t>
                        </w:r>
                      </w:p>
                    </w:txbxContent>
                  </v:textbox>
                </v:shape>
                <w10:wrap type="square"/>
              </v:group>
            </w:pict>
          </mc:Fallback>
        </mc:AlternateContent>
      </w:r>
      <m:oMath>
        <m:r>
          <w:rPr>
            <w:rFonts w:ascii="Cambria Math" w:hAnsi="Cambria Math" w:cs="Helvetica"/>
            <w:sz w:val="32"/>
          </w:rPr>
          <m:t>e</m:t>
        </m:r>
        <m:sSub>
          <m:sSubPr>
            <m:ctrlPr>
              <w:rPr>
                <w:rFonts w:ascii="Cambria Math" w:hAnsi="Cambria Math" w:cs="Helvetica"/>
                <w:i/>
                <w:sz w:val="32"/>
              </w:rPr>
            </m:ctrlPr>
          </m:sSubPr>
          <m:e>
            <m:r>
              <w:rPr>
                <w:rFonts w:ascii="Cambria Math" w:hAnsi="Cambria Math" w:cs="Helvetica"/>
                <w:sz w:val="32"/>
              </w:rPr>
              <m:t>V</m:t>
            </m:r>
          </m:e>
          <m:sub>
            <m:r>
              <w:rPr>
                <w:rFonts w:ascii="Cambria Math" w:hAnsi="Cambria Math" w:cs="Helvetica"/>
                <w:sz w:val="32"/>
              </w:rPr>
              <m:t>m</m:t>
            </m:r>
          </m:sub>
        </m:sSub>
        <m:r>
          <w:rPr>
            <w:rFonts w:ascii="Cambria Math" w:hAnsi="Cambria Math" w:cs="Helvetica"/>
            <w:sz w:val="32"/>
          </w:rPr>
          <m:t xml:space="preserve">= </m:t>
        </m:r>
        <m:f>
          <m:fPr>
            <m:ctrlPr>
              <w:rPr>
                <w:rFonts w:ascii="Cambria Math" w:hAnsi="Cambria Math" w:cs="Helvetica"/>
                <w:i/>
                <w:sz w:val="32"/>
              </w:rPr>
            </m:ctrlPr>
          </m:fPr>
          <m:num>
            <m:r>
              <w:rPr>
                <w:rFonts w:ascii="Cambria Math" w:hAnsi="Cambria Math" w:cs="Helvetica"/>
                <w:sz w:val="32"/>
              </w:rPr>
              <m:t>hc</m:t>
            </m:r>
          </m:num>
          <m:den>
            <m:r>
              <w:rPr>
                <w:rFonts w:ascii="Cambria Math" w:hAnsi="Cambria Math" w:cs="Helvetica"/>
                <w:sz w:val="32"/>
              </w:rPr>
              <m:t>λ</m:t>
            </m:r>
          </m:den>
        </m:f>
        <m:r>
          <w:rPr>
            <w:rFonts w:ascii="Cambria Math" w:hAnsi="Cambria Math" w:cs="Helvetica"/>
            <w:sz w:val="32"/>
          </w:rPr>
          <m:t>→</m:t>
        </m:r>
        <m:sSub>
          <m:sSubPr>
            <m:ctrlPr>
              <w:rPr>
                <w:rFonts w:ascii="Cambria Math" w:hAnsi="Cambria Math" w:cs="Helvetica"/>
                <w:i/>
                <w:sz w:val="32"/>
              </w:rPr>
            </m:ctrlPr>
          </m:sSubPr>
          <m:e>
            <m:r>
              <w:rPr>
                <w:rFonts w:ascii="Cambria Math" w:hAnsi="Cambria Math" w:cs="Helvetica"/>
                <w:sz w:val="32"/>
              </w:rPr>
              <m:t>V</m:t>
            </m:r>
          </m:e>
          <m:sub>
            <m:r>
              <w:rPr>
                <w:rFonts w:ascii="Cambria Math" w:hAnsi="Cambria Math" w:cs="Helvetica"/>
                <w:sz w:val="32"/>
              </w:rPr>
              <m:t>m</m:t>
            </m:r>
          </m:sub>
        </m:sSub>
        <m:r>
          <w:rPr>
            <w:rFonts w:ascii="Cambria Math" w:hAnsi="Cambria Math" w:cs="Helvetica"/>
            <w:sz w:val="32"/>
          </w:rPr>
          <m:t xml:space="preserve">= </m:t>
        </m:r>
        <m:f>
          <m:fPr>
            <m:ctrlPr>
              <w:rPr>
                <w:rFonts w:ascii="Cambria Math" w:hAnsi="Cambria Math" w:cs="Helvetica"/>
                <w:i/>
                <w:sz w:val="32"/>
              </w:rPr>
            </m:ctrlPr>
          </m:fPr>
          <m:num>
            <m:r>
              <w:rPr>
                <w:rFonts w:ascii="Cambria Math" w:hAnsi="Cambria Math" w:cs="Helvetica"/>
                <w:sz w:val="32"/>
              </w:rPr>
              <m:t>hc</m:t>
            </m:r>
          </m:num>
          <m:den>
            <m:r>
              <w:rPr>
                <w:rFonts w:ascii="Cambria Math" w:hAnsi="Cambria Math" w:cs="Helvetica"/>
                <w:sz w:val="32"/>
              </w:rPr>
              <m:t>e</m:t>
            </m:r>
          </m:den>
        </m:f>
        <m:r>
          <w:rPr>
            <w:rFonts w:ascii="Cambria Math" w:hAnsi="Cambria Math" w:cs="Helvetica"/>
            <w:sz w:val="32"/>
          </w:rPr>
          <m:t>×</m:t>
        </m:r>
        <m:f>
          <m:fPr>
            <m:ctrlPr>
              <w:rPr>
                <w:rFonts w:ascii="Cambria Math" w:hAnsi="Cambria Math" w:cs="Helvetica"/>
                <w:i/>
                <w:sz w:val="32"/>
              </w:rPr>
            </m:ctrlPr>
          </m:fPr>
          <m:num>
            <m:r>
              <w:rPr>
                <w:rFonts w:ascii="Cambria Math" w:hAnsi="Cambria Math" w:cs="Helvetica"/>
                <w:sz w:val="32"/>
              </w:rPr>
              <m:t>1</m:t>
            </m:r>
          </m:num>
          <m:den>
            <m:r>
              <w:rPr>
                <w:rFonts w:ascii="Cambria Math" w:hAnsi="Cambria Math" w:cs="Helvetica"/>
                <w:sz w:val="32"/>
              </w:rPr>
              <m:t>λ</m:t>
            </m:r>
          </m:den>
        </m:f>
      </m:oMath>
    </w:p>
    <w:p w:rsidR="00677096" w:rsidRDefault="00677096" w:rsidP="00C07496">
      <w:pPr>
        <w:spacing w:after="0" w:line="480" w:lineRule="auto"/>
        <w:rPr>
          <w:rFonts w:ascii="Helvetica" w:hAnsi="Helvetica" w:cs="Helvetica"/>
          <w:b/>
        </w:rPr>
      </w:pPr>
      <w:r>
        <w:rPr>
          <w:rFonts w:ascii="Helvetica" w:eastAsiaTheme="minorEastAsia" w:hAnsi="Helvetica" w:cs="Helvetica"/>
        </w:rPr>
        <w:t xml:space="preserve">Plot  </w:t>
      </w:r>
      <w:r w:rsidR="00C07496">
        <w:rPr>
          <w:rFonts w:ascii="Helvetica" w:eastAsiaTheme="minorEastAsia" w:hAnsi="Helvetica" w:cs="Helvetica"/>
        </w:rPr>
        <w:tab/>
      </w:r>
      <w:r>
        <w:rPr>
          <w:rFonts w:ascii="Helvetica" w:eastAsiaTheme="minorEastAsia" w:hAnsi="Helvetica" w:cs="Helvetica"/>
        </w:rPr>
        <w:t xml:space="preserve">   </w:t>
      </w:r>
      <w:r w:rsidR="00C07496">
        <w:rPr>
          <w:rFonts w:ascii="Helvetica" w:eastAsiaTheme="minorEastAsia" w:hAnsi="Helvetica" w:cs="Helvetica"/>
        </w:rPr>
        <w:tab/>
      </w:r>
      <w:r>
        <w:rPr>
          <w:rFonts w:ascii="Helvetica" w:eastAsiaTheme="minorEastAsia" w:hAnsi="Helvetica" w:cs="Helvetica"/>
        </w:rPr>
        <w:t xml:space="preserve"> </w:t>
      </w:r>
      <m:oMath>
        <m:r>
          <w:rPr>
            <w:rFonts w:ascii="Cambria Math" w:eastAsiaTheme="minorEastAsia" w:hAnsi="Cambria Math" w:cs="Helvetica"/>
            <w:sz w:val="28"/>
          </w:rPr>
          <m:t>gradient =</m:t>
        </m:r>
        <m:f>
          <m:fPr>
            <m:ctrlPr>
              <w:rPr>
                <w:rFonts w:ascii="Cambria Math" w:eastAsiaTheme="minorEastAsia" w:hAnsi="Cambria Math" w:cs="Helvetica"/>
                <w:i/>
                <w:sz w:val="28"/>
              </w:rPr>
            </m:ctrlPr>
          </m:fPr>
          <m:num>
            <m:r>
              <w:rPr>
                <w:rFonts w:ascii="Cambria Math" w:eastAsiaTheme="minorEastAsia" w:hAnsi="Cambria Math" w:cs="Helvetica"/>
                <w:sz w:val="28"/>
              </w:rPr>
              <m:t>hc</m:t>
            </m:r>
          </m:num>
          <m:den>
            <m:r>
              <w:rPr>
                <w:rFonts w:ascii="Cambria Math" w:eastAsiaTheme="minorEastAsia" w:hAnsi="Cambria Math" w:cs="Helvetica"/>
                <w:sz w:val="28"/>
              </w:rPr>
              <m:t>e</m:t>
            </m:r>
          </m:den>
        </m:f>
      </m:oMath>
      <w:r w:rsidRPr="00677096">
        <w:rPr>
          <w:rFonts w:ascii="Helvetica" w:hAnsi="Helvetica" w:cs="Helvetica"/>
          <w:b/>
          <w:sz w:val="28"/>
        </w:rPr>
        <w:t xml:space="preserve"> </w:t>
      </w:r>
    </w:p>
    <w:p w:rsidR="00C07496" w:rsidRDefault="00677096" w:rsidP="00C07496">
      <w:pPr>
        <w:spacing w:after="0" w:line="480" w:lineRule="auto"/>
        <w:ind w:firstLine="720"/>
        <w:rPr>
          <w:rFonts w:ascii="Helvetica" w:eastAsiaTheme="minorEastAsia" w:hAnsi="Helvetica" w:cs="Helvetica"/>
          <w:sz w:val="28"/>
        </w:rPr>
      </w:pPr>
      <m:oMathPara>
        <m:oMath>
          <m:r>
            <w:rPr>
              <w:rFonts w:ascii="Cambria Math" w:hAnsi="Cambria Math" w:cs="Helvetica"/>
              <w:sz w:val="28"/>
            </w:rPr>
            <m:t xml:space="preserve">∴h= </m:t>
          </m:r>
          <m:f>
            <m:fPr>
              <m:ctrlPr>
                <w:rPr>
                  <w:rFonts w:ascii="Cambria Math" w:hAnsi="Cambria Math" w:cs="Helvetica"/>
                  <w:i/>
                  <w:sz w:val="28"/>
                </w:rPr>
              </m:ctrlPr>
            </m:fPr>
            <m:num>
              <m:r>
                <w:rPr>
                  <w:rFonts w:ascii="Cambria Math" w:hAnsi="Cambria Math" w:cs="Helvetica"/>
                  <w:sz w:val="28"/>
                </w:rPr>
                <m:t>e</m:t>
              </m:r>
            </m:num>
            <m:den>
              <m:r>
                <w:rPr>
                  <w:rFonts w:ascii="Cambria Math" w:hAnsi="Cambria Math" w:cs="Helvetica"/>
                  <w:sz w:val="28"/>
                </w:rPr>
                <m:t xml:space="preserve">c </m:t>
              </m:r>
            </m:den>
          </m:f>
          <m:r>
            <w:rPr>
              <w:rFonts w:ascii="Cambria Math" w:hAnsi="Cambria Math" w:cs="Helvetica"/>
              <w:sz w:val="28"/>
            </w:rPr>
            <m:t>×gradient</m:t>
          </m:r>
        </m:oMath>
      </m:oMathPara>
    </w:p>
    <w:p w:rsidR="00C07496" w:rsidRDefault="00C07496" w:rsidP="00C07496">
      <w:pPr>
        <w:spacing w:after="0" w:line="480" w:lineRule="auto"/>
        <w:ind w:firstLine="720"/>
        <w:rPr>
          <w:rFonts w:ascii="Helvetica" w:eastAsiaTheme="minorEastAsia" w:hAnsi="Helvetica" w:cs="Helvetica"/>
          <w:sz w:val="28"/>
        </w:rPr>
      </w:pPr>
    </w:p>
    <w:p w:rsidR="00C07496" w:rsidRDefault="00C07496" w:rsidP="00C07496">
      <w:pPr>
        <w:spacing w:line="480" w:lineRule="auto"/>
        <w:rPr>
          <w:rFonts w:ascii="Helvetica" w:hAnsi="Helvetica" w:cs="Helvetica"/>
          <w:b/>
        </w:rPr>
      </w:pPr>
      <w:r>
        <w:rPr>
          <w:rFonts w:ascii="Helvetica" w:hAnsi="Helvetica" w:cs="Helvetica"/>
          <w:b/>
        </w:rPr>
        <w:t>Total Mark awarded /6 = _________</w:t>
      </w:r>
    </w:p>
    <w:p w:rsidR="00C07496" w:rsidRDefault="00C07496" w:rsidP="00C07496">
      <w:pPr>
        <w:spacing w:after="0" w:line="480" w:lineRule="auto"/>
        <w:rPr>
          <w:rFonts w:ascii="Helvetica" w:hAnsi="Helvetica" w:cs="Helvetica"/>
          <w:b/>
        </w:rPr>
      </w:pPr>
      <w:r>
        <w:rPr>
          <w:rFonts w:ascii="Helvetica" w:hAnsi="Helvetica" w:cs="Helvetica"/>
          <w:b/>
        </w:rPr>
        <w:lastRenderedPageBreak/>
        <w:t>Justification of mark</w:t>
      </w:r>
    </w:p>
    <w:p w:rsidR="00C07496" w:rsidRDefault="00C07496" w:rsidP="00C07496">
      <w:pPr>
        <w:spacing w:after="0" w:line="480" w:lineRule="auto"/>
        <w:rPr>
          <w:rFonts w:ascii="Helvetica" w:hAnsi="Helvetica" w:cs="Helvetica"/>
          <w:b/>
        </w:rPr>
      </w:pPr>
      <w:r>
        <w:rPr>
          <w:rFonts w:ascii="Helvetica" w:hAnsi="Helvetica" w:cs="Helvetica"/>
          <w:b/>
        </w:rPr>
        <w:t>………………………………………………………………………………………………………………………………………………………………………………………………………………………………………………</w:t>
      </w:r>
    </w:p>
    <w:p w:rsidR="00C07496" w:rsidRDefault="00C07496" w:rsidP="00C07496">
      <w:pPr>
        <w:spacing w:after="0" w:line="480" w:lineRule="auto"/>
        <w:rPr>
          <w:rFonts w:ascii="Helvetica" w:hAnsi="Helvetica" w:cs="Helvetica"/>
          <w:b/>
        </w:rPr>
      </w:pPr>
      <w:r>
        <w:rPr>
          <w:rFonts w:ascii="Helvetica" w:hAnsi="Helvetica" w:cs="Helvetica"/>
          <w:b/>
        </w:rPr>
        <w:t>………………………………………………………………………………………………………………………………………………………………………………………………………………………………………………</w:t>
      </w:r>
    </w:p>
    <w:p w:rsidR="00C07496" w:rsidRDefault="00C07496" w:rsidP="00C07496">
      <w:pPr>
        <w:spacing w:after="0" w:line="480" w:lineRule="auto"/>
        <w:rPr>
          <w:rFonts w:ascii="Helvetica" w:hAnsi="Helvetica" w:cs="Helvetica"/>
          <w:b/>
        </w:rPr>
      </w:pPr>
      <w:r>
        <w:rPr>
          <w:rFonts w:ascii="Helvetica" w:hAnsi="Helvetica" w:cs="Helvetica"/>
          <w:b/>
        </w:rPr>
        <w:t>………………………………………………………………………………………………………………………………………………………………………………………………………………………………………………</w:t>
      </w:r>
    </w:p>
    <w:p w:rsidR="00C07496" w:rsidRDefault="00C07496" w:rsidP="00C07496">
      <w:pPr>
        <w:spacing w:after="0" w:line="480" w:lineRule="auto"/>
        <w:ind w:firstLine="720"/>
        <w:rPr>
          <w:rFonts w:ascii="Helvetica" w:hAnsi="Helvetica" w:cs="Helvetica"/>
        </w:rPr>
      </w:pPr>
    </w:p>
    <w:p w:rsidR="00C07496" w:rsidRDefault="00C07496" w:rsidP="00C07496">
      <w:pPr>
        <w:spacing w:after="0" w:line="480" w:lineRule="auto"/>
        <w:rPr>
          <w:rFonts w:ascii="Helvetica" w:hAnsi="Helvetica" w:cs="Helvetica"/>
          <w:b/>
        </w:rPr>
      </w:pPr>
      <w:r>
        <w:rPr>
          <w:rFonts w:ascii="Helvetica" w:hAnsi="Helvetica" w:cs="Helvetica"/>
          <w:b/>
        </w:rPr>
        <w:t>Candidate 3:</w:t>
      </w:r>
    </w:p>
    <w:p w:rsidR="00C07496" w:rsidRDefault="00C07496" w:rsidP="00C07496">
      <w:pPr>
        <w:spacing w:after="0" w:line="480" w:lineRule="auto"/>
        <w:rPr>
          <w:rFonts w:ascii="Helvetica" w:hAnsi="Helvetica" w:cs="Helvetica"/>
        </w:rPr>
      </w:pPr>
      <w:r>
        <w:rPr>
          <w:rFonts w:ascii="Helvetica" w:hAnsi="Helvetica" w:cs="Helvetica"/>
        </w:rPr>
        <w:t>The variable resistor could be set to max then slowly decreased until LED 1 (red, requiring a lower voltage as it has a larger wavelength) begins to emit light.  The reading on the voltmeter at this point is the potential difference required to “just” turn on the LED, the specific minimum V</w:t>
      </w:r>
      <w:r>
        <w:rPr>
          <w:rFonts w:ascii="Helvetica" w:hAnsi="Helvetica" w:cs="Helvetica"/>
          <w:vertAlign w:val="subscript"/>
        </w:rPr>
        <w:t>min</w:t>
      </w:r>
      <w:r>
        <w:rPr>
          <w:rFonts w:ascii="Helvetica" w:hAnsi="Helvetica" w:cs="Helvetica"/>
        </w:rPr>
        <w:t>.  This could be repeated for all the LED’s to obtain the data shown in the table.</w:t>
      </w:r>
    </w:p>
    <w:p w:rsidR="00C07496" w:rsidRDefault="00C07496" w:rsidP="00C07496">
      <w:pPr>
        <w:spacing w:after="0" w:line="480" w:lineRule="auto"/>
        <w:rPr>
          <w:rFonts w:ascii="Helvetica" w:eastAsiaTheme="minorEastAsia" w:hAnsi="Helvetica" w:cs="Helvetica"/>
        </w:rPr>
      </w:pPr>
      <m:oMathPara>
        <m:oMath>
          <m:r>
            <w:rPr>
              <w:rFonts w:ascii="Cambria Math" w:hAnsi="Cambria Math" w:cs="Helvetica"/>
            </w:rPr>
            <m:t>If e</m:t>
          </m:r>
          <m:sSub>
            <m:sSubPr>
              <m:ctrlPr>
                <w:rPr>
                  <w:rFonts w:ascii="Cambria Math" w:hAnsi="Cambria Math" w:cs="Helvetica"/>
                  <w:i/>
                </w:rPr>
              </m:ctrlPr>
            </m:sSubPr>
            <m:e>
              <m:r>
                <w:rPr>
                  <w:rFonts w:ascii="Cambria Math" w:hAnsi="Cambria Math" w:cs="Helvetica"/>
                </w:rPr>
                <m:t>V</m:t>
              </m:r>
            </m:e>
            <m:sub>
              <m:r>
                <w:rPr>
                  <w:rFonts w:ascii="Cambria Math" w:hAnsi="Cambria Math" w:cs="Helvetica"/>
                </w:rPr>
                <m:t>min</m:t>
              </m:r>
            </m:sub>
          </m:sSub>
          <m:r>
            <w:rPr>
              <w:rFonts w:ascii="Cambria Math" w:hAnsi="Cambria Math" w:cs="Helvetica"/>
            </w:rPr>
            <m:t>=</m:t>
          </m:r>
          <m:f>
            <m:fPr>
              <m:ctrlPr>
                <w:rPr>
                  <w:rFonts w:ascii="Cambria Math" w:hAnsi="Cambria Math" w:cs="Helvetica"/>
                  <w:i/>
                </w:rPr>
              </m:ctrlPr>
            </m:fPr>
            <m:num>
              <m:r>
                <w:rPr>
                  <w:rFonts w:ascii="Cambria Math" w:hAnsi="Cambria Math" w:cs="Helvetica"/>
                </w:rPr>
                <m:t>hc</m:t>
              </m:r>
            </m:num>
            <m:den>
              <m:r>
                <w:rPr>
                  <w:rFonts w:ascii="Cambria Math" w:hAnsi="Cambria Math" w:cs="Helvetica"/>
                </w:rPr>
                <m:t>λ</m:t>
              </m:r>
            </m:den>
          </m:f>
          <m:r>
            <w:rPr>
              <w:rFonts w:ascii="Cambria Math" w:hAnsi="Cambria Math" w:cs="Helvetica"/>
            </w:rPr>
            <m:t xml:space="preserve">, then </m:t>
          </m:r>
          <m:sSub>
            <m:sSubPr>
              <m:ctrlPr>
                <w:rPr>
                  <w:rFonts w:ascii="Cambria Math" w:hAnsi="Cambria Math" w:cs="Helvetica"/>
                  <w:i/>
                </w:rPr>
              </m:ctrlPr>
            </m:sSubPr>
            <m:e>
              <m:r>
                <w:rPr>
                  <w:rFonts w:ascii="Cambria Math" w:hAnsi="Cambria Math" w:cs="Helvetica"/>
                </w:rPr>
                <m:t>V</m:t>
              </m:r>
            </m:e>
            <m:sub>
              <m:r>
                <w:rPr>
                  <w:rFonts w:ascii="Cambria Math" w:hAnsi="Cambria Math" w:cs="Helvetica"/>
                </w:rPr>
                <m:t>min</m:t>
              </m:r>
            </m:sub>
          </m:sSub>
          <m:r>
            <w:rPr>
              <w:rFonts w:ascii="Cambria Math" w:hAnsi="Cambria Math" w:cs="Helvetica"/>
            </w:rPr>
            <m:t>=</m:t>
          </m:r>
          <m:f>
            <m:fPr>
              <m:ctrlPr>
                <w:rPr>
                  <w:rFonts w:ascii="Cambria Math" w:hAnsi="Cambria Math" w:cs="Helvetica"/>
                  <w:i/>
                </w:rPr>
              </m:ctrlPr>
            </m:fPr>
            <m:num>
              <m:r>
                <w:rPr>
                  <w:rFonts w:ascii="Cambria Math" w:hAnsi="Cambria Math" w:cs="Helvetica"/>
                </w:rPr>
                <m:t>hc</m:t>
              </m:r>
            </m:num>
            <m:den>
              <m:r>
                <w:rPr>
                  <w:rFonts w:ascii="Cambria Math" w:hAnsi="Cambria Math" w:cs="Helvetica"/>
                </w:rPr>
                <m:t>e</m:t>
              </m:r>
            </m:den>
          </m:f>
          <m:r>
            <w:rPr>
              <w:rFonts w:ascii="Cambria Math" w:hAnsi="Cambria Math" w:cs="Helvetica"/>
            </w:rPr>
            <m:t>×</m:t>
          </m:r>
          <m:sSup>
            <m:sSupPr>
              <m:ctrlPr>
                <w:rPr>
                  <w:rFonts w:ascii="Cambria Math" w:hAnsi="Cambria Math" w:cs="Helvetica"/>
                  <w:i/>
                </w:rPr>
              </m:ctrlPr>
            </m:sSupPr>
            <m:e>
              <m:r>
                <w:rPr>
                  <w:rFonts w:ascii="Cambria Math" w:hAnsi="Cambria Math" w:cs="Helvetica"/>
                </w:rPr>
                <m:t>λ</m:t>
              </m:r>
            </m:e>
            <m:sup>
              <m:r>
                <w:rPr>
                  <w:rFonts w:ascii="Cambria Math" w:hAnsi="Cambria Math" w:cs="Helvetica"/>
                </w:rPr>
                <m:t>-1</m:t>
              </m:r>
            </m:sup>
          </m:sSup>
        </m:oMath>
      </m:oMathPara>
    </w:p>
    <w:p w:rsidR="00C07496" w:rsidRDefault="00C07496" w:rsidP="00C07496">
      <w:pPr>
        <w:spacing w:after="0" w:line="480" w:lineRule="auto"/>
        <w:rPr>
          <w:rFonts w:ascii="Helvetica" w:eastAsiaTheme="minorEastAsia" w:hAnsi="Helvetica" w:cs="Helvetica"/>
        </w:rPr>
      </w:pPr>
      <w:r>
        <w:rPr>
          <w:rFonts w:ascii="Helvetica" w:eastAsiaTheme="minorEastAsia" w:hAnsi="Helvetica" w:cs="Helvetica"/>
        </w:rPr>
        <w:t>If we plot a graph of V (p.d) to λ</w:t>
      </w:r>
      <w:r>
        <w:rPr>
          <w:rFonts w:ascii="Helvetica" w:eastAsiaTheme="minorEastAsia" w:hAnsi="Helvetica" w:cs="Helvetica"/>
          <w:vertAlign w:val="superscript"/>
        </w:rPr>
        <w:t>-1</w:t>
      </w:r>
      <w:r>
        <w:rPr>
          <w:rFonts w:ascii="Helvetica" w:eastAsiaTheme="minorEastAsia" w:hAnsi="Helvetica" w:cs="Helvetica"/>
        </w:rPr>
        <w:t>, the gradient of this graph would be equal to hc/e</w:t>
      </w:r>
    </w:p>
    <w:p w:rsidR="00C07496" w:rsidRDefault="00C07496" w:rsidP="00C07496">
      <w:pPr>
        <w:spacing w:after="0" w:line="480" w:lineRule="auto"/>
        <w:rPr>
          <w:rFonts w:ascii="Helvetica" w:eastAsiaTheme="minorEastAsia" w:hAnsi="Helvetica" w:cs="Helvetica"/>
        </w:rPr>
      </w:pPr>
    </w:p>
    <w:p w:rsidR="00C07496" w:rsidRDefault="00C07496" w:rsidP="00C07496">
      <w:pPr>
        <w:spacing w:line="480" w:lineRule="auto"/>
        <w:rPr>
          <w:rFonts w:ascii="Helvetica" w:hAnsi="Helvetica" w:cs="Helvetica"/>
          <w:b/>
        </w:rPr>
      </w:pPr>
      <w:r>
        <w:rPr>
          <w:rFonts w:ascii="Helvetica" w:hAnsi="Helvetica" w:cs="Helvetica"/>
          <w:b/>
        </w:rPr>
        <w:t>Total Mark awarded /6 = _________</w:t>
      </w:r>
    </w:p>
    <w:p w:rsidR="00C07496" w:rsidRDefault="00C07496" w:rsidP="00C07496">
      <w:pPr>
        <w:spacing w:after="0" w:line="480" w:lineRule="auto"/>
        <w:rPr>
          <w:rFonts w:ascii="Helvetica" w:hAnsi="Helvetica" w:cs="Helvetica"/>
          <w:b/>
        </w:rPr>
      </w:pPr>
      <w:r>
        <w:rPr>
          <w:rFonts w:ascii="Helvetica" w:hAnsi="Helvetica" w:cs="Helvetica"/>
          <w:b/>
        </w:rPr>
        <w:t>Justification of mark</w:t>
      </w:r>
    </w:p>
    <w:p w:rsidR="00C07496" w:rsidRDefault="00C07496" w:rsidP="00C07496">
      <w:pPr>
        <w:spacing w:after="0" w:line="480" w:lineRule="auto"/>
        <w:rPr>
          <w:rFonts w:ascii="Helvetica" w:hAnsi="Helvetica" w:cs="Helvetica"/>
          <w:b/>
        </w:rPr>
      </w:pPr>
      <w:r>
        <w:rPr>
          <w:rFonts w:ascii="Helvetica" w:hAnsi="Helvetica" w:cs="Helvetica"/>
          <w:b/>
        </w:rPr>
        <w:t>………………………………………………………………………………………………………………………………………………………………………………………………………………………………………………</w:t>
      </w:r>
    </w:p>
    <w:p w:rsidR="00C07496" w:rsidRDefault="00C07496" w:rsidP="00C07496">
      <w:pPr>
        <w:spacing w:after="0" w:line="480" w:lineRule="auto"/>
        <w:rPr>
          <w:rFonts w:ascii="Helvetica" w:hAnsi="Helvetica" w:cs="Helvetica"/>
          <w:b/>
        </w:rPr>
      </w:pPr>
      <w:r>
        <w:rPr>
          <w:rFonts w:ascii="Helvetica" w:hAnsi="Helvetica" w:cs="Helvetica"/>
          <w:b/>
        </w:rPr>
        <w:t>………………………………………………………………………………………………………………………………………………………………………………………………………………………………………………</w:t>
      </w:r>
    </w:p>
    <w:p w:rsidR="00C07496" w:rsidRDefault="00C07496" w:rsidP="00C07496">
      <w:pPr>
        <w:spacing w:after="0" w:line="480" w:lineRule="auto"/>
        <w:rPr>
          <w:rFonts w:ascii="Helvetica" w:hAnsi="Helvetica" w:cs="Helvetica"/>
          <w:b/>
        </w:rPr>
      </w:pPr>
      <w:r>
        <w:rPr>
          <w:rFonts w:ascii="Helvetica" w:hAnsi="Helvetica" w:cs="Helvetica"/>
          <w:b/>
        </w:rPr>
        <w:t>………………………………………………………………………………………………………………………………………………………………………………………………………………………………………………</w:t>
      </w:r>
    </w:p>
    <w:p w:rsidR="00C07496" w:rsidRDefault="00C07496" w:rsidP="00C07496">
      <w:pPr>
        <w:spacing w:after="0" w:line="480" w:lineRule="auto"/>
        <w:rPr>
          <w:rFonts w:ascii="Helvetica" w:hAnsi="Helvetica" w:cs="Helvetica"/>
        </w:rPr>
      </w:pPr>
    </w:p>
    <w:p w:rsidR="00C07496" w:rsidRDefault="00C07496" w:rsidP="00C07496">
      <w:pPr>
        <w:spacing w:after="0" w:line="480" w:lineRule="auto"/>
        <w:rPr>
          <w:rFonts w:ascii="Helvetica" w:hAnsi="Helvetica" w:cs="Helvetica"/>
        </w:rPr>
      </w:pPr>
    </w:p>
    <w:p w:rsidR="00C07496" w:rsidRDefault="00C07496" w:rsidP="00C07496">
      <w:pPr>
        <w:spacing w:after="0" w:line="480" w:lineRule="auto"/>
        <w:rPr>
          <w:rFonts w:ascii="Helvetica" w:hAnsi="Helvetica" w:cs="Helvetica"/>
        </w:rPr>
      </w:pPr>
    </w:p>
    <w:p w:rsidR="00C07496" w:rsidRDefault="00C07496" w:rsidP="00C07496">
      <w:pPr>
        <w:spacing w:after="0" w:line="480" w:lineRule="auto"/>
        <w:rPr>
          <w:rFonts w:ascii="Helvetica" w:hAnsi="Helvetica" w:cs="Helvetica"/>
        </w:rPr>
      </w:pPr>
    </w:p>
    <w:p w:rsidR="00C07496" w:rsidRDefault="00C07496" w:rsidP="00C07496">
      <w:pPr>
        <w:spacing w:after="0" w:line="480" w:lineRule="auto"/>
        <w:rPr>
          <w:rFonts w:ascii="Helvetica" w:hAnsi="Helvetica" w:cs="Helvetica"/>
        </w:rPr>
      </w:pPr>
    </w:p>
    <w:p w:rsidR="00C07496" w:rsidRPr="00C07496" w:rsidRDefault="00C07496" w:rsidP="00C07496">
      <w:pPr>
        <w:spacing w:after="0" w:line="480" w:lineRule="auto"/>
        <w:rPr>
          <w:rFonts w:ascii="Helvetica" w:hAnsi="Helvetica" w:cs="Helvetica"/>
          <w:b/>
        </w:rPr>
      </w:pPr>
      <w:r w:rsidRPr="00C07496">
        <w:rPr>
          <w:rFonts w:ascii="Helvetica" w:hAnsi="Helvetica" w:cs="Helvetica"/>
          <w:b/>
        </w:rPr>
        <w:lastRenderedPageBreak/>
        <w:t>Marking criteria:</w:t>
      </w:r>
    </w:p>
    <w:p w:rsidR="0055681F" w:rsidRDefault="00C07496" w:rsidP="00C07496">
      <w:pPr>
        <w:spacing w:after="0" w:line="480" w:lineRule="auto"/>
        <w:rPr>
          <w:rFonts w:ascii="Helvetica" w:hAnsi="Helvetica" w:cs="Helvetica"/>
        </w:rPr>
      </w:pPr>
      <w:r w:rsidRPr="00C07496">
        <w:rPr>
          <w:noProof/>
          <w:lang w:eastAsia="en-GB"/>
        </w:rPr>
        <w:drawing>
          <wp:inline distT="0" distB="0" distL="0" distR="0" wp14:anchorId="770C366C" wp14:editId="2A90BE3A">
            <wp:extent cx="4704770" cy="440892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2179" t="20137" r="39871" b="16699"/>
                    <a:stretch/>
                  </pic:blipFill>
                  <pic:spPr bwMode="auto">
                    <a:xfrm>
                      <a:off x="0" y="0"/>
                      <a:ext cx="4725522" cy="4428367"/>
                    </a:xfrm>
                    <a:prstGeom prst="rect">
                      <a:avLst/>
                    </a:prstGeom>
                    <a:ln>
                      <a:noFill/>
                    </a:ln>
                    <a:extLst>
                      <a:ext uri="{53640926-AAD7-44D8-BBD7-CCE9431645EC}">
                        <a14:shadowObscured xmlns:a14="http://schemas.microsoft.com/office/drawing/2010/main"/>
                      </a:ext>
                    </a:extLst>
                  </pic:spPr>
                </pic:pic>
              </a:graphicData>
            </a:graphic>
          </wp:inline>
        </w:drawing>
      </w:r>
    </w:p>
    <w:p w:rsidR="00B85951" w:rsidRPr="00677096" w:rsidRDefault="00B85951" w:rsidP="00C07496">
      <w:pPr>
        <w:spacing w:after="0" w:line="480" w:lineRule="auto"/>
        <w:rPr>
          <w:rFonts w:ascii="Helvetica" w:hAnsi="Helvetica" w:cs="Helvetica"/>
        </w:rPr>
      </w:pPr>
      <w:r w:rsidRPr="00C07496">
        <w:rPr>
          <w:noProof/>
          <w:lang w:eastAsia="en-GB"/>
        </w:rPr>
        <w:drawing>
          <wp:inline distT="0" distB="0" distL="0" distR="0" wp14:anchorId="793D91C7" wp14:editId="4A0E82A4">
            <wp:extent cx="3343275" cy="3257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6044" t="20410" r="6991" b="32926"/>
                    <a:stretch/>
                  </pic:blipFill>
                  <pic:spPr bwMode="auto">
                    <a:xfrm>
                      <a:off x="0" y="0"/>
                      <a:ext cx="3357608" cy="3271515"/>
                    </a:xfrm>
                    <a:prstGeom prst="rect">
                      <a:avLst/>
                    </a:prstGeom>
                    <a:ln>
                      <a:noFill/>
                    </a:ln>
                    <a:extLst>
                      <a:ext uri="{53640926-AAD7-44D8-BBD7-CCE9431645EC}">
                        <a14:shadowObscured xmlns:a14="http://schemas.microsoft.com/office/drawing/2010/main"/>
                      </a:ext>
                    </a:extLst>
                  </pic:spPr>
                </pic:pic>
              </a:graphicData>
            </a:graphic>
          </wp:inline>
        </w:drawing>
      </w:r>
    </w:p>
    <w:p w:rsidR="00C977DD" w:rsidRDefault="00C977DD" w:rsidP="00C977DD">
      <w:pPr>
        <w:pStyle w:val="TAPMain"/>
      </w:pPr>
    </w:p>
    <w:p w:rsidR="00C977DD" w:rsidRDefault="00C977DD" w:rsidP="00C977DD">
      <w:pPr>
        <w:pStyle w:val="TAPMain"/>
      </w:pPr>
    </w:p>
    <w:p w:rsidR="00C977DD" w:rsidRDefault="00C977DD" w:rsidP="00C977DD">
      <w:pPr>
        <w:pStyle w:val="TAPMain"/>
      </w:pPr>
    </w:p>
    <w:p w:rsidR="00C977DD" w:rsidRDefault="00C977DD" w:rsidP="00C977DD">
      <w:pPr>
        <w:pStyle w:val="TAPMain"/>
      </w:pPr>
    </w:p>
    <w:p w:rsidR="00C977DD" w:rsidRDefault="00C977DD" w:rsidP="00C977DD">
      <w:pPr>
        <w:pStyle w:val="TAPMain"/>
      </w:pPr>
    </w:p>
    <w:p w:rsidR="00C977DD" w:rsidRPr="00B16E20" w:rsidRDefault="00C977DD" w:rsidP="00C977DD">
      <w:pPr>
        <w:pStyle w:val="TAPMain"/>
      </w:pPr>
      <w:r w:rsidRPr="00B16E20">
        <w:lastRenderedPageBreak/>
        <w:t>Photoelectric effect questions</w:t>
      </w:r>
    </w:p>
    <w:p w:rsidR="00C977DD" w:rsidRPr="00B16E20" w:rsidRDefault="00C977DD" w:rsidP="00C977DD">
      <w:pPr>
        <w:pStyle w:val="TAPPara"/>
      </w:pPr>
    </w:p>
    <w:p w:rsidR="00C977DD" w:rsidRPr="00B16E20" w:rsidRDefault="00C977DD" w:rsidP="00C977DD">
      <w:pPr>
        <w:pStyle w:val="TAPPara"/>
      </w:pPr>
      <w:r w:rsidRPr="00B16E20">
        <w:t xml:space="preserve">1 </w:t>
      </w:r>
      <w:r>
        <w:tab/>
      </w:r>
      <w:r w:rsidRPr="00B16E20">
        <w:t>The work function for lithium is 4.6 x 10</w:t>
      </w:r>
      <w:r w:rsidRPr="00B16E20">
        <w:rPr>
          <w:vertAlign w:val="superscript"/>
        </w:rPr>
        <w:t>-19</w:t>
      </w:r>
      <w:r w:rsidRPr="00B16E20">
        <w:t xml:space="preserve"> J.</w:t>
      </w:r>
    </w:p>
    <w:p w:rsidR="00C977DD" w:rsidRDefault="00C977DD" w:rsidP="00C977DD">
      <w:pPr>
        <w:pStyle w:val="TAPPara"/>
        <w:numPr>
          <w:ilvl w:val="0"/>
          <w:numId w:val="11"/>
        </w:numPr>
      </w:pPr>
      <w:r w:rsidRPr="00B16E20">
        <w:t>Calculate the lowest frequency of light that will cause photoel</w:t>
      </w:r>
      <w:r>
        <w:t>e</w:t>
      </w:r>
      <w:r w:rsidRPr="00B16E20">
        <w:t>ctric emission.</w:t>
      </w:r>
    </w:p>
    <w:p w:rsidR="00C977DD" w:rsidRDefault="00C977DD" w:rsidP="00C977DD">
      <w:pPr>
        <w:pStyle w:val="TAPPara"/>
        <w:ind w:left="1080"/>
      </w:pPr>
    </w:p>
    <w:p w:rsidR="00C977DD" w:rsidRDefault="00C977DD" w:rsidP="00C977DD">
      <w:pPr>
        <w:pStyle w:val="TAPPara"/>
        <w:ind w:left="1080"/>
      </w:pPr>
    </w:p>
    <w:p w:rsidR="00C977DD" w:rsidRDefault="00C977DD" w:rsidP="00C977DD">
      <w:pPr>
        <w:pStyle w:val="TAPPara"/>
        <w:ind w:left="1080"/>
      </w:pPr>
    </w:p>
    <w:p w:rsidR="00C977DD" w:rsidRPr="00B16E20" w:rsidRDefault="00C977DD" w:rsidP="00C977DD">
      <w:pPr>
        <w:pStyle w:val="TAPPara"/>
        <w:ind w:left="1080"/>
      </w:pPr>
    </w:p>
    <w:p w:rsidR="00C977DD" w:rsidRPr="00B16E20" w:rsidRDefault="00C977DD" w:rsidP="00C977DD">
      <w:pPr>
        <w:pStyle w:val="TAPPara"/>
      </w:pPr>
      <w:r w:rsidRPr="00B16E20">
        <w:t xml:space="preserve">(b) </w:t>
      </w:r>
      <w:r>
        <w:tab/>
      </w:r>
      <w:r w:rsidRPr="00B16E20">
        <w:t>What is the maximum energy of the electrons emitted when light of 7.3 x 10</w:t>
      </w:r>
      <w:r w:rsidRPr="00B16E20">
        <w:rPr>
          <w:vertAlign w:val="superscript"/>
        </w:rPr>
        <w:t>14</w:t>
      </w:r>
      <w:r w:rsidRPr="00B16E20">
        <w:t xml:space="preserve"> Hz is used? </w:t>
      </w:r>
    </w:p>
    <w:p w:rsidR="00C977DD" w:rsidRDefault="00C977DD" w:rsidP="00C977DD">
      <w:pPr>
        <w:pStyle w:val="TAPPara"/>
      </w:pPr>
    </w:p>
    <w:p w:rsidR="00C977DD" w:rsidRDefault="00C977DD" w:rsidP="00C977DD">
      <w:pPr>
        <w:pStyle w:val="TAPPara"/>
      </w:pPr>
    </w:p>
    <w:p w:rsidR="00BE3798" w:rsidRDefault="00BE3798" w:rsidP="00C977DD">
      <w:pPr>
        <w:pStyle w:val="TAPPara"/>
      </w:pPr>
    </w:p>
    <w:p w:rsidR="00BE3798" w:rsidRPr="00B16E20" w:rsidRDefault="00BE3798" w:rsidP="00C977DD">
      <w:pPr>
        <w:pStyle w:val="TAPPara"/>
      </w:pPr>
    </w:p>
    <w:p w:rsidR="00C977DD" w:rsidRPr="00B16E20" w:rsidRDefault="00C977DD" w:rsidP="00C977DD">
      <w:pPr>
        <w:pStyle w:val="TAPPara"/>
      </w:pPr>
      <w:r>
        <w:t>2</w:t>
      </w:r>
      <w:r w:rsidRPr="00B16E20">
        <w:t xml:space="preserve"> </w:t>
      </w:r>
      <w:r>
        <w:tab/>
      </w:r>
      <w:r w:rsidRPr="00B16E20">
        <w:t>The stopping potential when a frequency of 1.61 x 10</w:t>
      </w:r>
      <w:r w:rsidRPr="00B16E20">
        <w:rPr>
          <w:vertAlign w:val="superscript"/>
        </w:rPr>
        <w:t>15</w:t>
      </w:r>
      <w:r w:rsidRPr="00B16E20">
        <w:t xml:space="preserve"> Hz is shone on a metal is 3</w:t>
      </w:r>
      <w:r>
        <w:t xml:space="preserve"> </w:t>
      </w:r>
      <w:r w:rsidRPr="00B16E20">
        <w:t>V.</w:t>
      </w:r>
    </w:p>
    <w:p w:rsidR="00C977DD" w:rsidRDefault="00C977DD" w:rsidP="00C977DD">
      <w:pPr>
        <w:pStyle w:val="TAPPara"/>
        <w:numPr>
          <w:ilvl w:val="0"/>
          <w:numId w:val="12"/>
        </w:numPr>
      </w:pPr>
      <w:r w:rsidRPr="00B16E20">
        <w:t>What is energy transferred by each photon?</w:t>
      </w:r>
    </w:p>
    <w:p w:rsidR="00C977DD" w:rsidRDefault="00C977DD" w:rsidP="00C977DD">
      <w:pPr>
        <w:pStyle w:val="TAPPara"/>
      </w:pPr>
    </w:p>
    <w:p w:rsidR="00C977DD" w:rsidRDefault="00C977DD" w:rsidP="00C977DD">
      <w:pPr>
        <w:pStyle w:val="TAPPara"/>
      </w:pPr>
    </w:p>
    <w:p w:rsidR="00BE3798" w:rsidRDefault="00BE3798" w:rsidP="00C977DD">
      <w:pPr>
        <w:pStyle w:val="TAPPara"/>
      </w:pPr>
    </w:p>
    <w:p w:rsidR="00C977DD" w:rsidRPr="00B16E20" w:rsidRDefault="00C977DD" w:rsidP="00C977DD">
      <w:pPr>
        <w:pStyle w:val="TAPPara"/>
      </w:pPr>
    </w:p>
    <w:p w:rsidR="00C977DD" w:rsidRDefault="00C977DD" w:rsidP="00C977DD">
      <w:pPr>
        <w:pStyle w:val="TAPPara"/>
        <w:numPr>
          <w:ilvl w:val="0"/>
          <w:numId w:val="12"/>
        </w:numPr>
      </w:pPr>
      <w:r w:rsidRPr="00B16E20">
        <w:t>Calculate the work function of the metal.</w:t>
      </w: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Pr="00B16E20" w:rsidRDefault="00C977DD" w:rsidP="00C977DD">
      <w:pPr>
        <w:pStyle w:val="TAPPara"/>
      </w:pPr>
    </w:p>
    <w:p w:rsidR="00C977DD" w:rsidRDefault="00C977DD" w:rsidP="00C977DD">
      <w:pPr>
        <w:pStyle w:val="TAPPara"/>
        <w:numPr>
          <w:ilvl w:val="0"/>
          <w:numId w:val="12"/>
        </w:numPr>
      </w:pPr>
      <w:r w:rsidRPr="00B16E20">
        <w:t>What is the maximum speed of the ejected electrons?</w:t>
      </w: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Pr="00B16E20" w:rsidRDefault="00C977DD" w:rsidP="00C977DD">
      <w:pPr>
        <w:pStyle w:val="TAPPara"/>
        <w:ind w:left="720" w:hanging="720"/>
      </w:pPr>
      <w:r>
        <w:t>3</w:t>
      </w:r>
      <w:r>
        <w:tab/>
      </w:r>
      <w:r w:rsidRPr="00B16E20">
        <w:t>Selenium has a work function of 5</w:t>
      </w:r>
      <w:r>
        <w:t>.11 eV. What frequency of light</w:t>
      </w:r>
      <w:r w:rsidRPr="00B16E20">
        <w:t xml:space="preserve"> would just eject electrons? (The threshold frequency is when the max KE of the ejected electrons is zero)</w:t>
      </w: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Default="00C977DD" w:rsidP="00C977DD">
      <w:pPr>
        <w:pStyle w:val="TAPPara"/>
      </w:pPr>
    </w:p>
    <w:p w:rsidR="00C977DD" w:rsidRPr="00B16E20" w:rsidRDefault="00C977DD" w:rsidP="00C977DD">
      <w:pPr>
        <w:pStyle w:val="TAPPara"/>
      </w:pPr>
    </w:p>
    <w:p w:rsidR="00C977DD" w:rsidRPr="00B16E20" w:rsidRDefault="00BE3798" w:rsidP="00C977DD">
      <w:pPr>
        <w:pStyle w:val="TAPPara"/>
      </w:pPr>
      <w:r>
        <w:t>4</w:t>
      </w:r>
      <w:r w:rsidR="00C977DD" w:rsidRPr="00B16E20">
        <w:t xml:space="preserve"> </w:t>
      </w:r>
      <w:r w:rsidR="00C977DD">
        <w:tab/>
      </w:r>
      <w:r w:rsidR="00C977DD" w:rsidRPr="00B16E20">
        <w:t>A frequency of 2.4 x 10</w:t>
      </w:r>
      <w:r w:rsidR="00C977DD" w:rsidRPr="00B16E20">
        <w:rPr>
          <w:vertAlign w:val="superscript"/>
        </w:rPr>
        <w:t>15</w:t>
      </w:r>
      <w:r w:rsidR="00C977DD" w:rsidRPr="00B16E20">
        <w:t xml:space="preserve"> Hz is used on magnesium with work function of 3.7 eV.</w:t>
      </w:r>
    </w:p>
    <w:p w:rsidR="00C977DD" w:rsidRDefault="00C977DD" w:rsidP="00C977DD">
      <w:pPr>
        <w:pStyle w:val="TAPPara"/>
        <w:numPr>
          <w:ilvl w:val="0"/>
          <w:numId w:val="13"/>
        </w:numPr>
      </w:pPr>
      <w:r w:rsidRPr="00B16E20">
        <w:t>What is energy transferred by each photon?</w:t>
      </w:r>
    </w:p>
    <w:p w:rsidR="00C977DD" w:rsidRDefault="00C977DD" w:rsidP="00C977DD">
      <w:pPr>
        <w:pStyle w:val="TAPPara"/>
      </w:pPr>
    </w:p>
    <w:p w:rsidR="00C977DD" w:rsidRDefault="00C977DD" w:rsidP="00C977DD">
      <w:pPr>
        <w:pStyle w:val="TAPPara"/>
      </w:pPr>
    </w:p>
    <w:p w:rsidR="00BE3798" w:rsidRDefault="00BE3798" w:rsidP="00C977DD">
      <w:pPr>
        <w:pStyle w:val="TAPPara"/>
      </w:pPr>
    </w:p>
    <w:p w:rsidR="00BE3798" w:rsidRDefault="00BE3798" w:rsidP="00C977DD">
      <w:pPr>
        <w:pStyle w:val="TAPPara"/>
      </w:pPr>
    </w:p>
    <w:p w:rsidR="00C977DD" w:rsidRPr="00B16E20" w:rsidRDefault="00C977DD" w:rsidP="00C977DD">
      <w:pPr>
        <w:pStyle w:val="TAPPara"/>
      </w:pPr>
    </w:p>
    <w:p w:rsidR="00C977DD" w:rsidRDefault="00C977DD" w:rsidP="00C977DD">
      <w:pPr>
        <w:pStyle w:val="TAPPara"/>
        <w:numPr>
          <w:ilvl w:val="0"/>
          <w:numId w:val="13"/>
        </w:numPr>
      </w:pPr>
      <w:r w:rsidRPr="00B16E20">
        <w:t>Calculate the maximum KE of the ejected electrons.</w:t>
      </w:r>
    </w:p>
    <w:p w:rsidR="00C977DD" w:rsidRDefault="00C977DD" w:rsidP="00C977DD">
      <w:pPr>
        <w:pStyle w:val="TAPPara"/>
      </w:pPr>
    </w:p>
    <w:p w:rsidR="00C977DD" w:rsidRDefault="00C977DD" w:rsidP="00C977DD">
      <w:pPr>
        <w:pStyle w:val="TAPPara"/>
      </w:pPr>
    </w:p>
    <w:p w:rsidR="00BE3798" w:rsidRDefault="00BE3798" w:rsidP="00C977DD">
      <w:pPr>
        <w:pStyle w:val="TAPPara"/>
      </w:pPr>
    </w:p>
    <w:p w:rsidR="00C977DD" w:rsidRDefault="00C977DD" w:rsidP="00C977DD">
      <w:pPr>
        <w:pStyle w:val="TAPPara"/>
      </w:pPr>
    </w:p>
    <w:p w:rsidR="00BE3798" w:rsidRPr="00B16E20" w:rsidRDefault="00BE3798" w:rsidP="00C977DD">
      <w:pPr>
        <w:pStyle w:val="TAPPara"/>
      </w:pPr>
    </w:p>
    <w:p w:rsidR="00C977DD" w:rsidRDefault="00C977DD" w:rsidP="00C977DD">
      <w:pPr>
        <w:pStyle w:val="TAPPara"/>
        <w:numPr>
          <w:ilvl w:val="0"/>
          <w:numId w:val="13"/>
        </w:numPr>
      </w:pPr>
      <w:r w:rsidRPr="00B16E20">
        <w:t>The maximum speed of the electrons.</w:t>
      </w:r>
    </w:p>
    <w:p w:rsidR="00C977DD" w:rsidRDefault="00C977DD" w:rsidP="00C977DD">
      <w:pPr>
        <w:pStyle w:val="TAPPara"/>
      </w:pPr>
    </w:p>
    <w:p w:rsidR="00C977DD" w:rsidRDefault="00C977DD" w:rsidP="00C977DD">
      <w:pPr>
        <w:pStyle w:val="TAPPara"/>
      </w:pPr>
    </w:p>
    <w:p w:rsidR="00BE3798" w:rsidRDefault="00BE3798" w:rsidP="00C977DD">
      <w:pPr>
        <w:pStyle w:val="TAPPara"/>
      </w:pPr>
    </w:p>
    <w:p w:rsidR="00BE3798" w:rsidRDefault="00BE3798" w:rsidP="00C977DD">
      <w:pPr>
        <w:pStyle w:val="TAPPara"/>
      </w:pPr>
    </w:p>
    <w:p w:rsidR="00C977DD" w:rsidRPr="00B16E20" w:rsidRDefault="00C977DD" w:rsidP="00C977DD">
      <w:pPr>
        <w:pStyle w:val="TAPPara"/>
      </w:pPr>
    </w:p>
    <w:p w:rsidR="00C977DD" w:rsidRDefault="00C977DD" w:rsidP="00C977DD">
      <w:pPr>
        <w:pStyle w:val="TAPPara"/>
        <w:numPr>
          <w:ilvl w:val="0"/>
          <w:numId w:val="13"/>
        </w:numPr>
      </w:pPr>
      <w:r w:rsidRPr="00B16E20">
        <w:t>The stopping potential for the electrons.</w:t>
      </w:r>
    </w:p>
    <w:p w:rsidR="00C977DD" w:rsidRPr="00B16E20" w:rsidRDefault="00C977DD" w:rsidP="00C977DD">
      <w:pPr>
        <w:pStyle w:val="TAPPara"/>
      </w:pPr>
    </w:p>
    <w:p w:rsidR="003C32B1" w:rsidRDefault="00C977DD" w:rsidP="00C977DD">
      <w:pPr>
        <w:rPr>
          <w:rFonts w:ascii="Helvetica" w:hAnsi="Helvetica" w:cs="Helvetica"/>
          <w:b/>
        </w:rPr>
      </w:pPr>
      <w:r w:rsidRPr="00B16E20">
        <w:br w:type="page"/>
      </w:r>
    </w:p>
    <w:p w:rsidR="001E600B" w:rsidRDefault="008070DE" w:rsidP="001E600B">
      <w:pPr>
        <w:jc w:val="center"/>
        <w:rPr>
          <w:rFonts w:ascii="Helvetica" w:hAnsi="Helvetica" w:cs="Helvetica"/>
          <w:b/>
        </w:rPr>
      </w:pPr>
      <w:r>
        <w:rPr>
          <w:rFonts w:ascii="Helvetica" w:hAnsi="Helvetica" w:cs="Helvetica"/>
          <w:b/>
        </w:rPr>
        <w:lastRenderedPageBreak/>
        <w:t>Wave Particle Duality</w:t>
      </w:r>
    </w:p>
    <w:p w:rsidR="00024212" w:rsidRDefault="00024212" w:rsidP="00024212">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49"/>
        <w:gridCol w:w="1671"/>
      </w:tblGrid>
      <w:tr w:rsidR="00024212" w:rsidTr="00891857">
        <w:tc>
          <w:tcPr>
            <w:tcW w:w="8449" w:type="dxa"/>
          </w:tcPr>
          <w:p w:rsidR="00024212" w:rsidRDefault="00024212" w:rsidP="005A212B">
            <w:pPr>
              <w:rPr>
                <w:rFonts w:ascii="Arial" w:hAnsi="Arial" w:cs="Arial"/>
                <w:b/>
              </w:rPr>
            </w:pPr>
            <w:r>
              <w:rPr>
                <w:rFonts w:ascii="Arial" w:hAnsi="Arial" w:cs="Arial"/>
                <w:b/>
              </w:rPr>
              <w:t xml:space="preserve">Notes:  </w:t>
            </w:r>
          </w:p>
        </w:tc>
        <w:tc>
          <w:tcPr>
            <w:tcW w:w="1671" w:type="dxa"/>
            <w:vAlign w:val="center"/>
          </w:tcPr>
          <w:p w:rsidR="00024212" w:rsidRDefault="00024212" w:rsidP="005A212B">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024212" w:rsidTr="00891857">
        <w:tc>
          <w:tcPr>
            <w:tcW w:w="8449" w:type="dxa"/>
          </w:tcPr>
          <w:p w:rsidR="00024212" w:rsidRDefault="005239DC" w:rsidP="00BE3798">
            <w:pPr>
              <w:rPr>
                <w:rFonts w:ascii="Arial" w:hAnsi="Arial" w:cs="Arial"/>
                <w:b/>
              </w:rPr>
            </w:pPr>
            <w:r>
              <w:rPr>
                <w:rFonts w:ascii="Arial" w:hAnsi="Arial" w:cs="Arial"/>
              </w:rPr>
              <w:t xml:space="preserve">Make revision notes/card </w:t>
            </w:r>
            <w:r w:rsidR="00BE3798">
              <w:rPr>
                <w:rFonts w:ascii="Arial" w:hAnsi="Arial" w:cs="Arial"/>
              </w:rPr>
              <w:t>on the vacuum photocell and stopping potential</w:t>
            </w:r>
            <w:r w:rsidR="000A195F">
              <w:rPr>
                <w:rFonts w:ascii="Arial" w:hAnsi="Arial" w:cs="Arial"/>
              </w:rPr>
              <w:t xml:space="preserve"> and Wave Particle Duality</w:t>
            </w:r>
            <w:r w:rsidR="008070DE">
              <w:rPr>
                <w:rFonts w:ascii="Arial" w:hAnsi="Arial" w:cs="Arial"/>
              </w:rPr>
              <w:t xml:space="preserve"> and revise for a test.</w:t>
            </w:r>
          </w:p>
        </w:tc>
        <w:tc>
          <w:tcPr>
            <w:tcW w:w="1671" w:type="dxa"/>
            <w:vAlign w:val="center"/>
          </w:tcPr>
          <w:p w:rsidR="00024212" w:rsidRDefault="008070DE" w:rsidP="005A212B">
            <w:pPr>
              <w:jc w:val="center"/>
              <w:rPr>
                <w:rFonts w:ascii="Arial" w:hAnsi="Arial" w:cs="Arial"/>
                <w:b/>
              </w:rPr>
            </w:pPr>
            <w:r>
              <w:rPr>
                <w:rFonts w:ascii="Arial" w:hAnsi="Arial" w:cs="Arial"/>
                <w:b/>
              </w:rPr>
              <w:t>C</w:t>
            </w:r>
          </w:p>
        </w:tc>
      </w:tr>
      <w:tr w:rsidR="00024212" w:rsidTr="00891857">
        <w:trPr>
          <w:trHeight w:val="759"/>
        </w:trPr>
        <w:tc>
          <w:tcPr>
            <w:tcW w:w="8449" w:type="dxa"/>
          </w:tcPr>
          <w:p w:rsidR="00024212" w:rsidRDefault="00024212" w:rsidP="005A212B">
            <w:pPr>
              <w:rPr>
                <w:rFonts w:ascii="Arial" w:hAnsi="Arial" w:cs="Arial"/>
                <w:b/>
              </w:rPr>
            </w:pPr>
            <w:r>
              <w:rPr>
                <w:rFonts w:ascii="Arial" w:hAnsi="Arial" w:cs="Arial"/>
                <w:b/>
              </w:rPr>
              <w:t xml:space="preserve">Independent Study  </w:t>
            </w:r>
            <w:r w:rsidR="00EA2E7C">
              <w:rPr>
                <w:rFonts w:ascii="Arial" w:hAnsi="Arial" w:cs="Arial"/>
                <w:b/>
              </w:rPr>
              <w:t xml:space="preserve">Consolidation </w:t>
            </w:r>
            <w:r>
              <w:rPr>
                <w:rFonts w:ascii="Arial" w:hAnsi="Arial" w:cs="Arial"/>
                <w:b/>
              </w:rPr>
              <w:t xml:space="preserve">task:  </w:t>
            </w:r>
          </w:p>
          <w:p w:rsidR="00994947" w:rsidRDefault="00EA2E7C" w:rsidP="005239DC">
            <w:pPr>
              <w:rPr>
                <w:rFonts w:ascii="Arial" w:hAnsi="Arial" w:cs="Arial"/>
              </w:rPr>
            </w:pPr>
            <w:r>
              <w:rPr>
                <w:rFonts w:ascii="Arial" w:hAnsi="Arial" w:cs="Arial"/>
              </w:rPr>
              <w:t>Complete revision questions to prepare for a test on Quantum Physics</w:t>
            </w:r>
          </w:p>
          <w:p w:rsidR="00EA2E7C" w:rsidRPr="00674A6F" w:rsidRDefault="00AF2A22" w:rsidP="005239DC">
            <w:pPr>
              <w:rPr>
                <w:rFonts w:ascii="Arial" w:hAnsi="Arial" w:cs="Arial"/>
              </w:rPr>
            </w:pPr>
            <w:hyperlink r:id="rId15" w:history="1">
              <w:r w:rsidR="00EA2E7C" w:rsidRPr="00EA2E7C">
                <w:rPr>
                  <w:rStyle w:val="Hyperlink"/>
                  <w:rFonts w:ascii="Arial" w:hAnsi="Arial" w:cs="Arial"/>
                </w:rPr>
                <w:t>Q:\Physics\Year 12 Waves\Quantum Physics\5. Revision\Quantum Revision Questions and MS.docx</w:t>
              </w:r>
            </w:hyperlink>
          </w:p>
        </w:tc>
        <w:tc>
          <w:tcPr>
            <w:tcW w:w="1671" w:type="dxa"/>
            <w:vAlign w:val="center"/>
          </w:tcPr>
          <w:p w:rsidR="00024212" w:rsidRDefault="00024212" w:rsidP="005A212B">
            <w:pPr>
              <w:jc w:val="center"/>
              <w:rPr>
                <w:rFonts w:ascii="Arial" w:hAnsi="Arial" w:cs="Arial"/>
                <w:b/>
              </w:rPr>
            </w:pPr>
            <w:r>
              <w:rPr>
                <w:rFonts w:ascii="Arial" w:hAnsi="Arial" w:cs="Arial"/>
                <w:b/>
              </w:rPr>
              <w:t>C</w:t>
            </w:r>
          </w:p>
        </w:tc>
      </w:tr>
      <w:tr w:rsidR="00024212" w:rsidTr="00891857">
        <w:trPr>
          <w:trHeight w:val="516"/>
        </w:trPr>
        <w:tc>
          <w:tcPr>
            <w:tcW w:w="8449" w:type="dxa"/>
          </w:tcPr>
          <w:p w:rsidR="00024212" w:rsidRDefault="00024212" w:rsidP="005A212B">
            <w:pPr>
              <w:rPr>
                <w:rFonts w:ascii="Arial" w:hAnsi="Arial" w:cs="Arial"/>
                <w:b/>
              </w:rPr>
            </w:pPr>
            <w:r>
              <w:rPr>
                <w:rFonts w:ascii="Arial" w:hAnsi="Arial" w:cs="Arial"/>
                <w:b/>
              </w:rPr>
              <w:t>Isaac Physics</w:t>
            </w:r>
          </w:p>
          <w:p w:rsidR="00024212" w:rsidRPr="0069716F" w:rsidRDefault="00891857" w:rsidP="00994947">
            <w:pPr>
              <w:rPr>
                <w:rFonts w:ascii="Arial" w:hAnsi="Arial" w:cs="Arial"/>
              </w:rPr>
            </w:pPr>
            <w:r>
              <w:rPr>
                <w:rFonts w:ascii="Arial" w:hAnsi="Arial" w:cs="Arial"/>
              </w:rPr>
              <w:t xml:space="preserve">Complete </w:t>
            </w:r>
            <w:r w:rsidR="00994947">
              <w:rPr>
                <w:rFonts w:ascii="Arial" w:hAnsi="Arial" w:cs="Arial"/>
              </w:rPr>
              <w:t>questions D6 The Photoelectric effect (if not completed already) and D7 Quantum calculations.</w:t>
            </w:r>
          </w:p>
        </w:tc>
        <w:tc>
          <w:tcPr>
            <w:tcW w:w="1671" w:type="dxa"/>
            <w:vAlign w:val="center"/>
          </w:tcPr>
          <w:p w:rsidR="00024212" w:rsidRDefault="00024212" w:rsidP="005A212B">
            <w:pPr>
              <w:jc w:val="center"/>
              <w:rPr>
                <w:rFonts w:ascii="Arial" w:hAnsi="Arial" w:cs="Arial"/>
                <w:b/>
              </w:rPr>
            </w:pPr>
          </w:p>
        </w:tc>
      </w:tr>
      <w:tr w:rsidR="00024212" w:rsidTr="00891857">
        <w:trPr>
          <w:trHeight w:val="516"/>
        </w:trPr>
        <w:tc>
          <w:tcPr>
            <w:tcW w:w="8449" w:type="dxa"/>
          </w:tcPr>
          <w:p w:rsidR="00024212" w:rsidRDefault="00024212" w:rsidP="005A212B">
            <w:pPr>
              <w:rPr>
                <w:rFonts w:ascii="Arial" w:hAnsi="Arial" w:cs="Arial"/>
                <w:b/>
              </w:rPr>
            </w:pPr>
            <w:r>
              <w:rPr>
                <w:rFonts w:ascii="Arial" w:hAnsi="Arial" w:cs="Arial"/>
                <w:b/>
              </w:rPr>
              <w:t xml:space="preserve">Independent Study Practice Questions:  </w:t>
            </w:r>
          </w:p>
          <w:p w:rsidR="00024212" w:rsidRPr="000618D6" w:rsidRDefault="00A54C6E" w:rsidP="005239DC">
            <w:pPr>
              <w:rPr>
                <w:rFonts w:ascii="Arial" w:hAnsi="Arial" w:cs="Arial"/>
              </w:rPr>
            </w:pPr>
            <w:r>
              <w:rPr>
                <w:rFonts w:ascii="Arial" w:hAnsi="Arial" w:cs="Arial"/>
              </w:rPr>
              <w:t>Complete these questions below</w:t>
            </w:r>
          </w:p>
        </w:tc>
        <w:tc>
          <w:tcPr>
            <w:tcW w:w="1671" w:type="dxa"/>
            <w:vAlign w:val="center"/>
          </w:tcPr>
          <w:p w:rsidR="00024212" w:rsidRDefault="00523391" w:rsidP="005A212B">
            <w:pPr>
              <w:jc w:val="center"/>
              <w:rPr>
                <w:rFonts w:ascii="Arial" w:hAnsi="Arial" w:cs="Arial"/>
                <w:b/>
              </w:rPr>
            </w:pPr>
            <w:r>
              <w:rPr>
                <w:rFonts w:ascii="Arial" w:hAnsi="Arial" w:cs="Arial"/>
                <w:b/>
              </w:rPr>
              <w:t>C</w:t>
            </w:r>
          </w:p>
        </w:tc>
      </w:tr>
    </w:tbl>
    <w:p w:rsidR="00891857" w:rsidRPr="005407F4" w:rsidRDefault="00891857" w:rsidP="00891857">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5239DC" w:rsidRPr="000A195F" w:rsidRDefault="000A195F" w:rsidP="000A195F">
      <w:pPr>
        <w:pStyle w:val="ListParagraph"/>
        <w:widowControl w:val="0"/>
        <w:numPr>
          <w:ilvl w:val="0"/>
          <w:numId w:val="14"/>
        </w:numPr>
        <w:autoSpaceDE w:val="0"/>
        <w:autoSpaceDN w:val="0"/>
        <w:adjustRightInd w:val="0"/>
        <w:spacing w:after="0" w:line="240" w:lineRule="auto"/>
        <w:ind w:left="714" w:hanging="357"/>
        <w:rPr>
          <w:rFonts w:ascii="Arial" w:hAnsi="Arial" w:cs="Arial"/>
        </w:rPr>
      </w:pPr>
      <w:r w:rsidRPr="000A195F">
        <w:rPr>
          <w:rFonts w:ascii="Arial" w:hAnsi="Arial" w:cs="Arial"/>
        </w:rPr>
        <w:t xml:space="preserve"> A clean magnesium surface is supported in a vacuum as the cathode of a photocell.  A wire-mesh electrode surrounds the cathode and is used as the anode.  When the cathode is illuminated with ultraviolet radiation of wavelength 254nm, the anode current can be reduced to zero by making it negative with respect to the cathode using a p.d. of 1.2V or greater.  Obtain a value for the work function of magnesium in electron-volts.</w:t>
      </w:r>
    </w:p>
    <w:p w:rsidR="000A195F" w:rsidRDefault="000A195F" w:rsidP="000A195F">
      <w:pPr>
        <w:widowControl w:val="0"/>
        <w:autoSpaceDE w:val="0"/>
        <w:autoSpaceDN w:val="0"/>
        <w:adjustRightInd w:val="0"/>
        <w:spacing w:after="0" w:line="360" w:lineRule="auto"/>
        <w:rPr>
          <w:rFonts w:ascii="Arial" w:hAnsi="Arial" w:cs="Arial"/>
        </w:rPr>
      </w:pPr>
    </w:p>
    <w:p w:rsidR="000A195F" w:rsidRDefault="000A195F" w:rsidP="000A195F">
      <w:pPr>
        <w:widowControl w:val="0"/>
        <w:autoSpaceDE w:val="0"/>
        <w:autoSpaceDN w:val="0"/>
        <w:adjustRightInd w:val="0"/>
        <w:spacing w:after="0" w:line="360" w:lineRule="auto"/>
        <w:rPr>
          <w:rFonts w:ascii="Arial" w:hAnsi="Arial" w:cs="Arial"/>
        </w:rPr>
      </w:pPr>
    </w:p>
    <w:p w:rsidR="000A195F" w:rsidRDefault="000A195F" w:rsidP="000A195F">
      <w:pPr>
        <w:widowControl w:val="0"/>
        <w:autoSpaceDE w:val="0"/>
        <w:autoSpaceDN w:val="0"/>
        <w:adjustRightInd w:val="0"/>
        <w:spacing w:after="0" w:line="360" w:lineRule="auto"/>
        <w:rPr>
          <w:rFonts w:ascii="Arial" w:hAnsi="Arial" w:cs="Arial"/>
        </w:rPr>
      </w:pPr>
    </w:p>
    <w:p w:rsidR="000A195F" w:rsidRDefault="000A195F" w:rsidP="000A195F">
      <w:pPr>
        <w:widowControl w:val="0"/>
        <w:autoSpaceDE w:val="0"/>
        <w:autoSpaceDN w:val="0"/>
        <w:adjustRightInd w:val="0"/>
        <w:spacing w:after="0" w:line="360" w:lineRule="auto"/>
        <w:rPr>
          <w:rFonts w:ascii="Arial" w:hAnsi="Arial" w:cs="Arial"/>
        </w:rPr>
      </w:pPr>
    </w:p>
    <w:p w:rsidR="008070DE" w:rsidRDefault="008070DE" w:rsidP="000A195F">
      <w:pPr>
        <w:widowControl w:val="0"/>
        <w:autoSpaceDE w:val="0"/>
        <w:autoSpaceDN w:val="0"/>
        <w:adjustRightInd w:val="0"/>
        <w:spacing w:after="0" w:line="360" w:lineRule="auto"/>
        <w:rPr>
          <w:rFonts w:ascii="Arial" w:hAnsi="Arial" w:cs="Arial"/>
        </w:rPr>
      </w:pPr>
    </w:p>
    <w:p w:rsidR="000A195F" w:rsidRDefault="000A195F" w:rsidP="000A195F">
      <w:pPr>
        <w:widowControl w:val="0"/>
        <w:autoSpaceDE w:val="0"/>
        <w:autoSpaceDN w:val="0"/>
        <w:adjustRightInd w:val="0"/>
        <w:spacing w:after="0" w:line="360" w:lineRule="auto"/>
        <w:rPr>
          <w:rFonts w:ascii="Arial" w:hAnsi="Arial" w:cs="Arial"/>
        </w:rPr>
      </w:pPr>
    </w:p>
    <w:p w:rsidR="000A195F" w:rsidRDefault="000A195F" w:rsidP="000A195F">
      <w:pPr>
        <w:pStyle w:val="ListParagraph"/>
        <w:widowControl w:val="0"/>
        <w:numPr>
          <w:ilvl w:val="0"/>
          <w:numId w:val="14"/>
        </w:numPr>
        <w:autoSpaceDE w:val="0"/>
        <w:autoSpaceDN w:val="0"/>
        <w:adjustRightInd w:val="0"/>
        <w:spacing w:after="0" w:line="360" w:lineRule="auto"/>
        <w:rPr>
          <w:rFonts w:ascii="Arial" w:hAnsi="Arial" w:cs="Arial"/>
        </w:rPr>
      </w:pPr>
      <w:r>
        <w:rPr>
          <w:rFonts w:ascii="Arial" w:hAnsi="Arial" w:cs="Arial"/>
        </w:rPr>
        <w:t xml:space="preserve"> Radiation of frequency 9.0 x 10</w:t>
      </w:r>
      <w:r>
        <w:rPr>
          <w:rFonts w:ascii="Arial" w:hAnsi="Arial" w:cs="Arial"/>
          <w:vertAlign w:val="superscript"/>
        </w:rPr>
        <w:t xml:space="preserve">14 </w:t>
      </w:r>
      <w:r>
        <w:rPr>
          <w:rFonts w:ascii="Arial" w:hAnsi="Arial" w:cs="Arial"/>
        </w:rPr>
        <w:t>Hz falls on the cathode of a photocell.  The material of the cathode has a threshold frequency of 4.0 x 10</w:t>
      </w:r>
      <w:r>
        <w:rPr>
          <w:rFonts w:ascii="Arial" w:hAnsi="Arial" w:cs="Arial"/>
          <w:vertAlign w:val="superscript"/>
        </w:rPr>
        <w:t xml:space="preserve">14 </w:t>
      </w:r>
      <w:r>
        <w:rPr>
          <w:rFonts w:ascii="Arial" w:hAnsi="Arial" w:cs="Arial"/>
        </w:rPr>
        <w:t>Hz.  What is the maximum energy, in J of the emitted electrons?</w:t>
      </w:r>
    </w:p>
    <w:p w:rsidR="000A195F" w:rsidRDefault="000A195F" w:rsidP="000A195F">
      <w:pPr>
        <w:widowControl w:val="0"/>
        <w:autoSpaceDE w:val="0"/>
        <w:autoSpaceDN w:val="0"/>
        <w:adjustRightInd w:val="0"/>
        <w:spacing w:after="0" w:line="360" w:lineRule="auto"/>
        <w:rPr>
          <w:rFonts w:ascii="Arial" w:hAnsi="Arial" w:cs="Arial"/>
        </w:rPr>
      </w:pPr>
    </w:p>
    <w:p w:rsidR="000A195F" w:rsidRDefault="000A195F" w:rsidP="000A195F">
      <w:pPr>
        <w:widowControl w:val="0"/>
        <w:autoSpaceDE w:val="0"/>
        <w:autoSpaceDN w:val="0"/>
        <w:adjustRightInd w:val="0"/>
        <w:spacing w:after="0" w:line="360" w:lineRule="auto"/>
        <w:rPr>
          <w:rFonts w:ascii="Arial" w:hAnsi="Arial" w:cs="Arial"/>
        </w:rPr>
      </w:pPr>
    </w:p>
    <w:p w:rsidR="008070DE" w:rsidRDefault="008070DE" w:rsidP="000A195F">
      <w:pPr>
        <w:widowControl w:val="0"/>
        <w:autoSpaceDE w:val="0"/>
        <w:autoSpaceDN w:val="0"/>
        <w:adjustRightInd w:val="0"/>
        <w:spacing w:after="0" w:line="360" w:lineRule="auto"/>
        <w:rPr>
          <w:rFonts w:ascii="Arial" w:hAnsi="Arial" w:cs="Arial"/>
        </w:rPr>
      </w:pPr>
    </w:p>
    <w:p w:rsidR="008070DE" w:rsidRDefault="008070DE" w:rsidP="000A195F">
      <w:pPr>
        <w:widowControl w:val="0"/>
        <w:autoSpaceDE w:val="0"/>
        <w:autoSpaceDN w:val="0"/>
        <w:adjustRightInd w:val="0"/>
        <w:spacing w:after="0" w:line="360" w:lineRule="auto"/>
        <w:rPr>
          <w:rFonts w:ascii="Arial" w:hAnsi="Arial" w:cs="Arial"/>
        </w:rPr>
      </w:pPr>
    </w:p>
    <w:p w:rsidR="000A195F" w:rsidRPr="008070DE" w:rsidRDefault="008070DE" w:rsidP="008070DE">
      <w:pPr>
        <w:pStyle w:val="ListParagraph"/>
        <w:widowControl w:val="0"/>
        <w:numPr>
          <w:ilvl w:val="0"/>
          <w:numId w:val="14"/>
        </w:numPr>
        <w:autoSpaceDE w:val="0"/>
        <w:autoSpaceDN w:val="0"/>
        <w:adjustRightInd w:val="0"/>
        <w:spacing w:after="0" w:line="360" w:lineRule="auto"/>
        <w:rPr>
          <w:rFonts w:ascii="Arial" w:hAnsi="Arial" w:cs="Arial"/>
        </w:rPr>
      </w:pPr>
      <w:r>
        <w:rPr>
          <w:rFonts w:ascii="Arial" w:hAnsi="Arial" w:cs="Arial"/>
        </w:rPr>
        <w:t>A ball of mass 50g travels through an open door of width 1m at a velocity of 6.0ms</w:t>
      </w:r>
      <w:r>
        <w:rPr>
          <w:rFonts w:ascii="Arial" w:hAnsi="Arial" w:cs="Arial"/>
          <w:vertAlign w:val="superscript"/>
        </w:rPr>
        <w:t>-1</w:t>
      </w:r>
    </w:p>
    <w:p w:rsidR="008070DE" w:rsidRDefault="008070DE" w:rsidP="008070DE">
      <w:pPr>
        <w:pStyle w:val="ListParagraph"/>
        <w:widowControl w:val="0"/>
        <w:numPr>
          <w:ilvl w:val="0"/>
          <w:numId w:val="16"/>
        </w:numPr>
        <w:autoSpaceDE w:val="0"/>
        <w:autoSpaceDN w:val="0"/>
        <w:adjustRightInd w:val="0"/>
        <w:spacing w:after="0" w:line="360" w:lineRule="auto"/>
        <w:rPr>
          <w:rFonts w:ascii="Arial" w:hAnsi="Arial" w:cs="Arial"/>
        </w:rPr>
      </w:pPr>
      <w:r>
        <w:rPr>
          <w:rFonts w:ascii="Arial" w:hAnsi="Arial" w:cs="Arial"/>
          <w:vertAlign w:val="superscript"/>
        </w:rPr>
        <w:t xml:space="preserve"> </w:t>
      </w:r>
      <w:r>
        <w:rPr>
          <w:rFonts w:ascii="Arial" w:hAnsi="Arial" w:cs="Arial"/>
        </w:rPr>
        <w:t>Calculate its de Broglie wavelength.</w:t>
      </w:r>
    </w:p>
    <w:p w:rsid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widowControl w:val="0"/>
        <w:autoSpaceDE w:val="0"/>
        <w:autoSpaceDN w:val="0"/>
        <w:adjustRightInd w:val="0"/>
        <w:spacing w:after="0" w:line="360" w:lineRule="auto"/>
        <w:rPr>
          <w:rFonts w:ascii="Arial" w:hAnsi="Arial" w:cs="Arial"/>
        </w:rPr>
      </w:pPr>
    </w:p>
    <w:p w:rsidR="008070DE" w:rsidRP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pStyle w:val="ListParagraph"/>
        <w:widowControl w:val="0"/>
        <w:numPr>
          <w:ilvl w:val="0"/>
          <w:numId w:val="16"/>
        </w:numPr>
        <w:autoSpaceDE w:val="0"/>
        <w:autoSpaceDN w:val="0"/>
        <w:adjustRightInd w:val="0"/>
        <w:spacing w:after="0" w:line="360" w:lineRule="auto"/>
        <w:rPr>
          <w:rFonts w:ascii="Arial" w:hAnsi="Arial" w:cs="Arial"/>
        </w:rPr>
      </w:pPr>
      <w:r>
        <w:rPr>
          <w:rFonts w:ascii="Arial" w:hAnsi="Arial" w:cs="Arial"/>
        </w:rPr>
        <w:t>Use your answer to a to explain why the ball fails to show observable diffraction effects.</w:t>
      </w:r>
    </w:p>
    <w:p w:rsid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widowControl w:val="0"/>
        <w:autoSpaceDE w:val="0"/>
        <w:autoSpaceDN w:val="0"/>
        <w:adjustRightInd w:val="0"/>
        <w:spacing w:after="0" w:line="360" w:lineRule="auto"/>
        <w:rPr>
          <w:rFonts w:ascii="Arial" w:hAnsi="Arial" w:cs="Arial"/>
        </w:rPr>
      </w:pPr>
    </w:p>
    <w:p w:rsidR="008070DE" w:rsidRDefault="008070DE" w:rsidP="008070DE">
      <w:pPr>
        <w:widowControl w:val="0"/>
        <w:autoSpaceDE w:val="0"/>
        <w:autoSpaceDN w:val="0"/>
        <w:adjustRightInd w:val="0"/>
        <w:spacing w:after="0" w:line="360" w:lineRule="auto"/>
        <w:rPr>
          <w:rFonts w:ascii="Arial" w:hAnsi="Arial" w:cs="Arial"/>
        </w:rPr>
      </w:pPr>
    </w:p>
    <w:p w:rsidR="008070DE" w:rsidRPr="001A4997" w:rsidRDefault="008070DE" w:rsidP="008070DE">
      <w:pPr>
        <w:pStyle w:val="TAPMain"/>
      </w:pPr>
      <w:r>
        <w:lastRenderedPageBreak/>
        <w:t>TAP 506- 4</w:t>
      </w:r>
      <w:r w:rsidRPr="001A4997">
        <w:t>: Electron diffraction questions</w:t>
      </w:r>
    </w:p>
    <w:p w:rsidR="008070DE" w:rsidRPr="001A4997" w:rsidRDefault="008070DE" w:rsidP="008070DE">
      <w:pPr>
        <w:pStyle w:val="TAPPara"/>
      </w:pPr>
    </w:p>
    <w:p w:rsidR="008070DE" w:rsidRPr="001A4997" w:rsidRDefault="008070DE" w:rsidP="008070DE">
      <w:pPr>
        <w:pStyle w:val="TAPPara"/>
        <w:ind w:left="720" w:hanging="720"/>
      </w:pPr>
      <w:r w:rsidRPr="001A4997">
        <w:t xml:space="preserve">1 </w:t>
      </w:r>
      <w:r>
        <w:tab/>
      </w:r>
      <w:r w:rsidRPr="001A4997">
        <w:t>In an electron diffraction experiment using graphite the larger ring formed by rows of carbon atoms 1.23 x 10</w:t>
      </w:r>
      <w:r w:rsidRPr="001A4997">
        <w:rPr>
          <w:vertAlign w:val="superscript"/>
        </w:rPr>
        <w:t>-10</w:t>
      </w:r>
      <w:r w:rsidRPr="001A4997">
        <w:t xml:space="preserve"> m apart was formed at an angle of 0.167 radian.</w:t>
      </w:r>
    </w:p>
    <w:p w:rsidR="008070DE" w:rsidRPr="001A4997" w:rsidRDefault="008070DE" w:rsidP="008070DE">
      <w:pPr>
        <w:pStyle w:val="TAPPara"/>
      </w:pPr>
    </w:p>
    <w:p w:rsidR="008070DE" w:rsidRPr="001A4997" w:rsidRDefault="008070DE" w:rsidP="008070DE">
      <w:pPr>
        <w:pStyle w:val="TAPPara"/>
      </w:pPr>
      <w:r w:rsidRPr="001A4997">
        <w:t xml:space="preserve">(a) </w:t>
      </w:r>
      <w:r>
        <w:tab/>
      </w:r>
      <w:r w:rsidRPr="001A4997">
        <w:t>What is the wavelength?  [</w:t>
      </w:r>
      <w:r>
        <w:t>θ</w:t>
      </w:r>
      <w:r w:rsidRPr="001A4997">
        <w:t xml:space="preserve"> in radians = </w:t>
      </w:r>
      <w:r w:rsidRPr="001A4997">
        <w:rPr>
          <w:rFonts w:ascii="Symbol" w:hAnsi="Symbol"/>
        </w:rPr>
        <w:t></w:t>
      </w:r>
      <w:r w:rsidRPr="001A4997">
        <w:t xml:space="preserve"> / b where b is the diffracting object size]</w:t>
      </w: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ind w:left="720" w:hanging="720"/>
      </w:pPr>
      <w:r w:rsidRPr="001A4997">
        <w:t xml:space="preserve">(b) </w:t>
      </w:r>
      <w:r>
        <w:tab/>
      </w:r>
      <w:r w:rsidRPr="001A4997">
        <w:t>Write an expression for the kinetic energy of an electron (½ mv</w:t>
      </w:r>
      <w:r w:rsidRPr="001A4997">
        <w:rPr>
          <w:vertAlign w:val="superscript"/>
        </w:rPr>
        <w:t>2</w:t>
      </w:r>
      <w:r w:rsidRPr="001A4997">
        <w:t>) in terms of its charge, and accelerating voltage V</w:t>
      </w: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pPr>
      <w:r w:rsidRPr="001A4997">
        <w:t xml:space="preserve">(c) </w:t>
      </w:r>
      <w:r>
        <w:tab/>
      </w:r>
      <w:r w:rsidRPr="001A4997">
        <w:t>Obtain an expression for momentum, p, in terms of e, V and m.</w:t>
      </w:r>
    </w:p>
    <w:p w:rsidR="008070DE" w:rsidRPr="001A4997" w:rsidRDefault="008070DE" w:rsidP="008070DE">
      <w:pPr>
        <w:pStyle w:val="TAPPara"/>
      </w:pPr>
    </w:p>
    <w:p w:rsidR="008070DE" w:rsidRDefault="008070DE" w:rsidP="008070DE">
      <w:pPr>
        <w:pStyle w:val="TAPPara"/>
      </w:pPr>
    </w:p>
    <w:p w:rsidR="008070DE" w:rsidRDefault="008070DE" w:rsidP="008070DE">
      <w:pPr>
        <w:pStyle w:val="TAPPara"/>
      </w:pPr>
    </w:p>
    <w:p w:rsidR="008070DE" w:rsidRPr="001A4997" w:rsidRDefault="008070DE" w:rsidP="008070DE">
      <w:pPr>
        <w:pStyle w:val="TAPPara"/>
      </w:pPr>
    </w:p>
    <w:p w:rsidR="008070DE" w:rsidRPr="001A4997" w:rsidRDefault="008070DE" w:rsidP="008070DE">
      <w:pPr>
        <w:pStyle w:val="TAPPara"/>
      </w:pPr>
    </w:p>
    <w:p w:rsidR="008070DE" w:rsidRPr="001A4997" w:rsidRDefault="008070DE" w:rsidP="008070DE">
      <w:pPr>
        <w:pStyle w:val="TAPPara"/>
      </w:pPr>
      <w:r w:rsidRPr="001A4997">
        <w:t>The accelerating voltage was 5000</w:t>
      </w:r>
      <w:r>
        <w:t xml:space="preserve"> </w:t>
      </w:r>
      <w:r w:rsidRPr="001A4997">
        <w:t>V</w:t>
      </w:r>
    </w:p>
    <w:p w:rsidR="008070DE" w:rsidRPr="001A4997" w:rsidRDefault="008070DE" w:rsidP="008070DE">
      <w:pPr>
        <w:pStyle w:val="TAPPara"/>
      </w:pPr>
      <w:r w:rsidRPr="001A4997">
        <w:t xml:space="preserve">(d) </w:t>
      </w:r>
      <w:r>
        <w:tab/>
      </w:r>
      <w:r w:rsidRPr="001A4997">
        <w:t>Work out h in mv</w:t>
      </w:r>
      <w:r>
        <w:t xml:space="preserve"> </w:t>
      </w:r>
      <w:r w:rsidRPr="001A4997">
        <w:t>=</w:t>
      </w:r>
      <w:r>
        <w:t xml:space="preserve"> </w:t>
      </w:r>
      <w:r w:rsidRPr="001A4997">
        <w:t xml:space="preserve">h/ </w:t>
      </w:r>
      <w:r w:rsidRPr="001A4997">
        <w:rPr>
          <w:rFonts w:ascii="Symbol" w:hAnsi="Symbol"/>
        </w:rPr>
        <w:t></w:t>
      </w:r>
      <w:r w:rsidRPr="001A4997">
        <w:t xml:space="preserve"> </w:t>
      </w:r>
    </w:p>
    <w:p w:rsidR="000A195F" w:rsidRDefault="000A195F" w:rsidP="008070DE">
      <w:pPr>
        <w:widowControl w:val="0"/>
        <w:autoSpaceDE w:val="0"/>
        <w:autoSpaceDN w:val="0"/>
        <w:adjustRightInd w:val="0"/>
        <w:spacing w:after="0" w:line="200" w:lineRule="exact"/>
        <w:rPr>
          <w:rFonts w:ascii="Arial" w:hAnsi="Arial" w:cs="Arial"/>
          <w:b/>
        </w:rPr>
      </w:pPr>
    </w:p>
    <w:sectPr w:rsidR="000A195F" w:rsidSect="00333706">
      <w:pgSz w:w="11904" w:h="16840"/>
      <w:pgMar w:top="888" w:right="980" w:bottom="842"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DE6"/>
    <w:multiLevelType w:val="hybridMultilevel"/>
    <w:tmpl w:val="50BEFC86"/>
    <w:lvl w:ilvl="0" w:tplc="6AC2F5AC">
      <w:start w:val="1"/>
      <w:numFmt w:val="decimal"/>
      <w:lvlText w:val="%1)"/>
      <w:lvlJc w:val="left"/>
      <w:pPr>
        <w:tabs>
          <w:tab w:val="num" w:pos="720"/>
        </w:tabs>
        <w:ind w:left="720" w:hanging="360"/>
      </w:pPr>
    </w:lvl>
    <w:lvl w:ilvl="1" w:tplc="75C0BBB8" w:tentative="1">
      <w:start w:val="1"/>
      <w:numFmt w:val="decimal"/>
      <w:lvlText w:val="%2)"/>
      <w:lvlJc w:val="left"/>
      <w:pPr>
        <w:tabs>
          <w:tab w:val="num" w:pos="1440"/>
        </w:tabs>
        <w:ind w:left="1440" w:hanging="360"/>
      </w:pPr>
    </w:lvl>
    <w:lvl w:ilvl="2" w:tplc="F4840EAE" w:tentative="1">
      <w:start w:val="1"/>
      <w:numFmt w:val="decimal"/>
      <w:lvlText w:val="%3)"/>
      <w:lvlJc w:val="left"/>
      <w:pPr>
        <w:tabs>
          <w:tab w:val="num" w:pos="2160"/>
        </w:tabs>
        <w:ind w:left="2160" w:hanging="360"/>
      </w:pPr>
    </w:lvl>
    <w:lvl w:ilvl="3" w:tplc="7E32AE64" w:tentative="1">
      <w:start w:val="1"/>
      <w:numFmt w:val="decimal"/>
      <w:lvlText w:val="%4)"/>
      <w:lvlJc w:val="left"/>
      <w:pPr>
        <w:tabs>
          <w:tab w:val="num" w:pos="2880"/>
        </w:tabs>
        <w:ind w:left="2880" w:hanging="360"/>
      </w:pPr>
    </w:lvl>
    <w:lvl w:ilvl="4" w:tplc="BB565784" w:tentative="1">
      <w:start w:val="1"/>
      <w:numFmt w:val="decimal"/>
      <w:lvlText w:val="%5)"/>
      <w:lvlJc w:val="left"/>
      <w:pPr>
        <w:tabs>
          <w:tab w:val="num" w:pos="3600"/>
        </w:tabs>
        <w:ind w:left="3600" w:hanging="360"/>
      </w:pPr>
    </w:lvl>
    <w:lvl w:ilvl="5" w:tplc="D7EAEF0C" w:tentative="1">
      <w:start w:val="1"/>
      <w:numFmt w:val="decimal"/>
      <w:lvlText w:val="%6)"/>
      <w:lvlJc w:val="left"/>
      <w:pPr>
        <w:tabs>
          <w:tab w:val="num" w:pos="4320"/>
        </w:tabs>
        <w:ind w:left="4320" w:hanging="360"/>
      </w:pPr>
    </w:lvl>
    <w:lvl w:ilvl="6" w:tplc="28A0D7CA" w:tentative="1">
      <w:start w:val="1"/>
      <w:numFmt w:val="decimal"/>
      <w:lvlText w:val="%7)"/>
      <w:lvlJc w:val="left"/>
      <w:pPr>
        <w:tabs>
          <w:tab w:val="num" w:pos="5040"/>
        </w:tabs>
        <w:ind w:left="5040" w:hanging="360"/>
      </w:pPr>
    </w:lvl>
    <w:lvl w:ilvl="7" w:tplc="046AA8E6" w:tentative="1">
      <w:start w:val="1"/>
      <w:numFmt w:val="decimal"/>
      <w:lvlText w:val="%8)"/>
      <w:lvlJc w:val="left"/>
      <w:pPr>
        <w:tabs>
          <w:tab w:val="num" w:pos="5760"/>
        </w:tabs>
        <w:ind w:left="5760" w:hanging="360"/>
      </w:pPr>
    </w:lvl>
    <w:lvl w:ilvl="8" w:tplc="1EDC3408" w:tentative="1">
      <w:start w:val="1"/>
      <w:numFmt w:val="decimal"/>
      <w:lvlText w:val="%9)"/>
      <w:lvlJc w:val="left"/>
      <w:pPr>
        <w:tabs>
          <w:tab w:val="num" w:pos="6480"/>
        </w:tabs>
        <w:ind w:left="6480" w:hanging="360"/>
      </w:pPr>
    </w:lvl>
  </w:abstractNum>
  <w:abstractNum w:abstractNumId="1">
    <w:nsid w:val="03F15487"/>
    <w:multiLevelType w:val="hybridMultilevel"/>
    <w:tmpl w:val="BB74EC2C"/>
    <w:lvl w:ilvl="0" w:tplc="F97EED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E891C85"/>
    <w:multiLevelType w:val="hybridMultilevel"/>
    <w:tmpl w:val="913E7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026E36"/>
    <w:multiLevelType w:val="hybridMultilevel"/>
    <w:tmpl w:val="A510E5B6"/>
    <w:lvl w:ilvl="0" w:tplc="3CF6299E">
      <w:start w:val="1"/>
      <w:numFmt w:val="decimal"/>
      <w:lvlText w:val="%1)"/>
      <w:lvlJc w:val="left"/>
      <w:pPr>
        <w:tabs>
          <w:tab w:val="num" w:pos="720"/>
        </w:tabs>
        <w:ind w:left="720" w:hanging="360"/>
      </w:pPr>
    </w:lvl>
    <w:lvl w:ilvl="1" w:tplc="DA4A0864" w:tentative="1">
      <w:start w:val="1"/>
      <w:numFmt w:val="decimal"/>
      <w:lvlText w:val="%2)"/>
      <w:lvlJc w:val="left"/>
      <w:pPr>
        <w:tabs>
          <w:tab w:val="num" w:pos="1440"/>
        </w:tabs>
        <w:ind w:left="1440" w:hanging="360"/>
      </w:pPr>
    </w:lvl>
    <w:lvl w:ilvl="2" w:tplc="1EB09F74" w:tentative="1">
      <w:start w:val="1"/>
      <w:numFmt w:val="decimal"/>
      <w:lvlText w:val="%3)"/>
      <w:lvlJc w:val="left"/>
      <w:pPr>
        <w:tabs>
          <w:tab w:val="num" w:pos="2160"/>
        </w:tabs>
        <w:ind w:left="2160" w:hanging="360"/>
      </w:pPr>
    </w:lvl>
    <w:lvl w:ilvl="3" w:tplc="C68A297C" w:tentative="1">
      <w:start w:val="1"/>
      <w:numFmt w:val="decimal"/>
      <w:lvlText w:val="%4)"/>
      <w:lvlJc w:val="left"/>
      <w:pPr>
        <w:tabs>
          <w:tab w:val="num" w:pos="2880"/>
        </w:tabs>
        <w:ind w:left="2880" w:hanging="360"/>
      </w:pPr>
    </w:lvl>
    <w:lvl w:ilvl="4" w:tplc="EFD8F880" w:tentative="1">
      <w:start w:val="1"/>
      <w:numFmt w:val="decimal"/>
      <w:lvlText w:val="%5)"/>
      <w:lvlJc w:val="left"/>
      <w:pPr>
        <w:tabs>
          <w:tab w:val="num" w:pos="3600"/>
        </w:tabs>
        <w:ind w:left="3600" w:hanging="360"/>
      </w:pPr>
    </w:lvl>
    <w:lvl w:ilvl="5" w:tplc="CE2034EC" w:tentative="1">
      <w:start w:val="1"/>
      <w:numFmt w:val="decimal"/>
      <w:lvlText w:val="%6)"/>
      <w:lvlJc w:val="left"/>
      <w:pPr>
        <w:tabs>
          <w:tab w:val="num" w:pos="4320"/>
        </w:tabs>
        <w:ind w:left="4320" w:hanging="360"/>
      </w:pPr>
    </w:lvl>
    <w:lvl w:ilvl="6" w:tplc="8B70B924" w:tentative="1">
      <w:start w:val="1"/>
      <w:numFmt w:val="decimal"/>
      <w:lvlText w:val="%7)"/>
      <w:lvlJc w:val="left"/>
      <w:pPr>
        <w:tabs>
          <w:tab w:val="num" w:pos="5040"/>
        </w:tabs>
        <w:ind w:left="5040" w:hanging="360"/>
      </w:pPr>
    </w:lvl>
    <w:lvl w:ilvl="7" w:tplc="3A1474F2" w:tentative="1">
      <w:start w:val="1"/>
      <w:numFmt w:val="decimal"/>
      <w:lvlText w:val="%8)"/>
      <w:lvlJc w:val="left"/>
      <w:pPr>
        <w:tabs>
          <w:tab w:val="num" w:pos="5760"/>
        </w:tabs>
        <w:ind w:left="5760" w:hanging="360"/>
      </w:pPr>
    </w:lvl>
    <w:lvl w:ilvl="8" w:tplc="F216F37C" w:tentative="1">
      <w:start w:val="1"/>
      <w:numFmt w:val="decimal"/>
      <w:lvlText w:val="%9)"/>
      <w:lvlJc w:val="left"/>
      <w:pPr>
        <w:tabs>
          <w:tab w:val="num" w:pos="6480"/>
        </w:tabs>
        <w:ind w:left="6480" w:hanging="360"/>
      </w:pPr>
    </w:lvl>
  </w:abstractNum>
  <w:abstractNum w:abstractNumId="4">
    <w:nsid w:val="2A082DB2"/>
    <w:multiLevelType w:val="hybridMultilevel"/>
    <w:tmpl w:val="76BA27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E219AF"/>
    <w:multiLevelType w:val="hybridMultilevel"/>
    <w:tmpl w:val="AE8841C4"/>
    <w:lvl w:ilvl="0" w:tplc="29DA026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2158A9"/>
    <w:multiLevelType w:val="hybridMultilevel"/>
    <w:tmpl w:val="14A0BB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A2527F"/>
    <w:multiLevelType w:val="hybridMultilevel"/>
    <w:tmpl w:val="9FB8F1E4"/>
    <w:lvl w:ilvl="0" w:tplc="654A230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442A7D"/>
    <w:multiLevelType w:val="hybridMultilevel"/>
    <w:tmpl w:val="28B406FA"/>
    <w:lvl w:ilvl="0" w:tplc="9420F4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E15703"/>
    <w:multiLevelType w:val="hybridMultilevel"/>
    <w:tmpl w:val="27A0A332"/>
    <w:lvl w:ilvl="0" w:tplc="028C15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B135778"/>
    <w:multiLevelType w:val="hybridMultilevel"/>
    <w:tmpl w:val="B1FC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0A12F7"/>
    <w:multiLevelType w:val="hybridMultilevel"/>
    <w:tmpl w:val="3C4A2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62D3461"/>
    <w:multiLevelType w:val="hybridMultilevel"/>
    <w:tmpl w:val="71984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E2389A"/>
    <w:multiLevelType w:val="hybridMultilevel"/>
    <w:tmpl w:val="4C72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184AAB"/>
    <w:multiLevelType w:val="hybridMultilevel"/>
    <w:tmpl w:val="3C4A2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A8540C"/>
    <w:multiLevelType w:val="hybridMultilevel"/>
    <w:tmpl w:val="1F382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67295D"/>
    <w:multiLevelType w:val="hybridMultilevel"/>
    <w:tmpl w:val="BEE04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EE2A96"/>
    <w:multiLevelType w:val="multilevel"/>
    <w:tmpl w:val="D7DA455A"/>
    <w:lvl w:ilvl="0">
      <w:start w:val="1"/>
      <w:numFmt w:val="decimal"/>
      <w:pStyle w:val="Q1"/>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lowerLetter"/>
      <w:pStyle w:val="Q2"/>
      <w:lvlText w:val="(%2)"/>
      <w:lvlJc w:val="left"/>
      <w:pPr>
        <w:tabs>
          <w:tab w:val="num" w:pos="720"/>
        </w:tabs>
        <w:ind w:left="720" w:hanging="360"/>
      </w:pPr>
      <w:rPr>
        <w:rFonts w:ascii="Times New Roman" w:hAnsi="Times New Roman" w:hint="default"/>
        <w:sz w:val="24"/>
      </w:rPr>
    </w:lvl>
    <w:lvl w:ilvl="2">
      <w:start w:val="1"/>
      <w:numFmt w:val="lowerRoman"/>
      <w:pStyle w:val="Q3"/>
      <w:suff w:val="space"/>
      <w:lvlText w:val="(%3)"/>
      <w:lvlJc w:val="left"/>
      <w:pPr>
        <w:ind w:left="907" w:hanging="187"/>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7"/>
  </w:num>
  <w:num w:numId="3">
    <w:abstractNumId w:val="15"/>
  </w:num>
  <w:num w:numId="4">
    <w:abstractNumId w:val="4"/>
  </w:num>
  <w:num w:numId="5">
    <w:abstractNumId w:val="16"/>
  </w:num>
  <w:num w:numId="6">
    <w:abstractNumId w:val="6"/>
  </w:num>
  <w:num w:numId="7">
    <w:abstractNumId w:val="0"/>
  </w:num>
  <w:num w:numId="8">
    <w:abstractNumId w:val="3"/>
  </w:num>
  <w:num w:numId="9">
    <w:abstractNumId w:val="13"/>
  </w:num>
  <w:num w:numId="10">
    <w:abstractNumId w:val="2"/>
  </w:num>
  <w:num w:numId="11">
    <w:abstractNumId w:val="8"/>
  </w:num>
  <w:num w:numId="12">
    <w:abstractNumId w:val="5"/>
  </w:num>
  <w:num w:numId="13">
    <w:abstractNumId w:val="7"/>
  </w:num>
  <w:num w:numId="14">
    <w:abstractNumId w:val="14"/>
  </w:num>
  <w:num w:numId="15">
    <w:abstractNumId w:val="11"/>
  </w:num>
  <w:num w:numId="16">
    <w:abstractNumId w:val="9"/>
  </w:num>
  <w:num w:numId="17">
    <w:abstractNumId w:val="12"/>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6"/>
    <w:rsid w:val="00007BB2"/>
    <w:rsid w:val="00024212"/>
    <w:rsid w:val="0002488C"/>
    <w:rsid w:val="00057A14"/>
    <w:rsid w:val="000A195F"/>
    <w:rsid w:val="00122803"/>
    <w:rsid w:val="001860D9"/>
    <w:rsid w:val="001A01D5"/>
    <w:rsid w:val="001A0559"/>
    <w:rsid w:val="001A3B11"/>
    <w:rsid w:val="001B7EC8"/>
    <w:rsid w:val="001E600B"/>
    <w:rsid w:val="0033032F"/>
    <w:rsid w:val="00333706"/>
    <w:rsid w:val="003927F3"/>
    <w:rsid w:val="003C32B1"/>
    <w:rsid w:val="003C6B4D"/>
    <w:rsid w:val="004103A8"/>
    <w:rsid w:val="00423F72"/>
    <w:rsid w:val="004326B0"/>
    <w:rsid w:val="0048570B"/>
    <w:rsid w:val="004E246B"/>
    <w:rsid w:val="00523391"/>
    <w:rsid w:val="005239DC"/>
    <w:rsid w:val="00551845"/>
    <w:rsid w:val="0055681F"/>
    <w:rsid w:val="0057203F"/>
    <w:rsid w:val="00587080"/>
    <w:rsid w:val="00594110"/>
    <w:rsid w:val="005A0D46"/>
    <w:rsid w:val="005A212B"/>
    <w:rsid w:val="005B2FFF"/>
    <w:rsid w:val="005E5FBF"/>
    <w:rsid w:val="00602A71"/>
    <w:rsid w:val="00674A6F"/>
    <w:rsid w:val="00677096"/>
    <w:rsid w:val="006C0FD7"/>
    <w:rsid w:val="007B2E8F"/>
    <w:rsid w:val="008070DE"/>
    <w:rsid w:val="00830F86"/>
    <w:rsid w:val="0083717E"/>
    <w:rsid w:val="008476DE"/>
    <w:rsid w:val="00891857"/>
    <w:rsid w:val="00903F66"/>
    <w:rsid w:val="0094236A"/>
    <w:rsid w:val="00994947"/>
    <w:rsid w:val="009B16B9"/>
    <w:rsid w:val="00A33C51"/>
    <w:rsid w:val="00A46156"/>
    <w:rsid w:val="00A54C6E"/>
    <w:rsid w:val="00A74C43"/>
    <w:rsid w:val="00AB7B5C"/>
    <w:rsid w:val="00AC58AE"/>
    <w:rsid w:val="00AF2A22"/>
    <w:rsid w:val="00B02970"/>
    <w:rsid w:val="00B4091F"/>
    <w:rsid w:val="00B40CD9"/>
    <w:rsid w:val="00B85951"/>
    <w:rsid w:val="00BD1971"/>
    <w:rsid w:val="00BE3798"/>
    <w:rsid w:val="00C07496"/>
    <w:rsid w:val="00C13570"/>
    <w:rsid w:val="00C977DD"/>
    <w:rsid w:val="00CB0E7F"/>
    <w:rsid w:val="00CC6EBA"/>
    <w:rsid w:val="00D52B83"/>
    <w:rsid w:val="00D6418A"/>
    <w:rsid w:val="00DB71E7"/>
    <w:rsid w:val="00E3537C"/>
    <w:rsid w:val="00E46FDB"/>
    <w:rsid w:val="00EA2E7C"/>
    <w:rsid w:val="00F220D9"/>
    <w:rsid w:val="00F35C5A"/>
    <w:rsid w:val="00FA0306"/>
    <w:rsid w:val="00FB59BE"/>
    <w:rsid w:val="00FE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56"/>
    <w:pPr>
      <w:ind w:left="720"/>
      <w:contextualSpacing/>
    </w:pPr>
  </w:style>
  <w:style w:type="table" w:styleId="TableGrid">
    <w:name w:val="Table Grid"/>
    <w:basedOn w:val="TableNormal"/>
    <w:uiPriority w:val="59"/>
    <w:rsid w:val="00A4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6C"/>
    <w:rPr>
      <w:rFonts w:ascii="Tahoma" w:hAnsi="Tahoma" w:cs="Tahoma"/>
      <w:sz w:val="16"/>
      <w:szCs w:val="16"/>
    </w:rPr>
  </w:style>
  <w:style w:type="character" w:styleId="PlaceholderText">
    <w:name w:val="Placeholder Text"/>
    <w:basedOn w:val="DefaultParagraphFont"/>
    <w:uiPriority w:val="99"/>
    <w:semiHidden/>
    <w:rsid w:val="00FE3D6C"/>
    <w:rPr>
      <w:color w:val="808080"/>
    </w:rPr>
  </w:style>
  <w:style w:type="paragraph" w:styleId="NoSpacing">
    <w:name w:val="No Spacing"/>
    <w:uiPriority w:val="1"/>
    <w:qFormat/>
    <w:rsid w:val="001E600B"/>
    <w:pPr>
      <w:spacing w:after="0" w:line="240" w:lineRule="auto"/>
    </w:pPr>
  </w:style>
  <w:style w:type="character" w:styleId="Hyperlink">
    <w:name w:val="Hyperlink"/>
    <w:basedOn w:val="DefaultParagraphFont"/>
    <w:uiPriority w:val="99"/>
    <w:unhideWhenUsed/>
    <w:rsid w:val="003927F3"/>
    <w:rPr>
      <w:color w:val="0000FF" w:themeColor="hyperlink"/>
      <w:u w:val="single"/>
    </w:rPr>
  </w:style>
  <w:style w:type="paragraph" w:customStyle="1" w:styleId="Normal0">
    <w:name w:val="[Normal]"/>
    <w:rsid w:val="008476DE"/>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customStyle="1" w:styleId="question">
    <w:name w:val="question"/>
    <w:basedOn w:val="Normal0"/>
    <w:uiPriority w:val="99"/>
    <w:rsid w:val="008476DE"/>
    <w:pPr>
      <w:spacing w:before="240"/>
      <w:ind w:left="567" w:right="567" w:hanging="567"/>
    </w:pPr>
    <w:rPr>
      <w:rFonts w:ascii="Times New Roman" w:hAnsi="Times New Roman" w:cs="Times New Roman"/>
      <w:sz w:val="22"/>
      <w:szCs w:val="22"/>
    </w:rPr>
  </w:style>
  <w:style w:type="paragraph" w:customStyle="1" w:styleId="questiona">
    <w:name w:val="question(a)"/>
    <w:basedOn w:val="question"/>
    <w:uiPriority w:val="99"/>
    <w:rsid w:val="008476DE"/>
    <w:pPr>
      <w:tabs>
        <w:tab w:val="left" w:pos="567"/>
      </w:tabs>
      <w:ind w:left="1134" w:hanging="1134"/>
    </w:pPr>
  </w:style>
  <w:style w:type="paragraph" w:customStyle="1" w:styleId="graph">
    <w:name w:val="graph"/>
    <w:basedOn w:val="Normal0"/>
    <w:uiPriority w:val="99"/>
    <w:rsid w:val="008476DE"/>
    <w:pPr>
      <w:spacing w:before="240"/>
      <w:jc w:val="center"/>
    </w:pPr>
    <w:rPr>
      <w:rFonts w:ascii="Times New Roman" w:hAnsi="Times New Roman" w:cs="Times New Roman"/>
      <w:sz w:val="22"/>
      <w:szCs w:val="22"/>
    </w:rPr>
  </w:style>
  <w:style w:type="paragraph" w:customStyle="1" w:styleId="indent1">
    <w:name w:val="indent1"/>
    <w:basedOn w:val="Normal0"/>
    <w:uiPriority w:val="99"/>
    <w:rsid w:val="008476DE"/>
    <w:pPr>
      <w:spacing w:before="240"/>
      <w:ind w:left="1134" w:right="567" w:hanging="567"/>
    </w:pPr>
    <w:rPr>
      <w:rFonts w:ascii="Times New Roman" w:hAnsi="Times New Roman" w:cs="Times New Roman"/>
      <w:sz w:val="22"/>
      <w:szCs w:val="22"/>
    </w:rPr>
  </w:style>
  <w:style w:type="paragraph" w:customStyle="1" w:styleId="indent2">
    <w:name w:val="indent2"/>
    <w:basedOn w:val="Normal0"/>
    <w:uiPriority w:val="99"/>
    <w:rsid w:val="008476DE"/>
    <w:pPr>
      <w:spacing w:before="240"/>
      <w:ind w:left="1701" w:right="567" w:hanging="567"/>
    </w:pPr>
    <w:rPr>
      <w:rFonts w:ascii="Times New Roman" w:hAnsi="Times New Roman" w:cs="Times New Roman"/>
      <w:sz w:val="22"/>
      <w:szCs w:val="22"/>
    </w:rPr>
  </w:style>
  <w:style w:type="paragraph" w:customStyle="1" w:styleId="indent3">
    <w:name w:val="indent3"/>
    <w:basedOn w:val="Normal0"/>
    <w:uiPriority w:val="99"/>
    <w:rsid w:val="008476DE"/>
    <w:pPr>
      <w:spacing w:before="240"/>
      <w:ind w:left="2268" w:right="567" w:hanging="567"/>
    </w:pPr>
    <w:rPr>
      <w:rFonts w:ascii="Times New Roman" w:hAnsi="Times New Roman" w:cs="Times New Roman"/>
      <w:sz w:val="22"/>
      <w:szCs w:val="22"/>
    </w:rPr>
  </w:style>
  <w:style w:type="paragraph" w:customStyle="1" w:styleId="mark">
    <w:name w:val="mark"/>
    <w:basedOn w:val="Normal0"/>
    <w:uiPriority w:val="99"/>
    <w:rsid w:val="008476DE"/>
    <w:pPr>
      <w:jc w:val="right"/>
    </w:pPr>
    <w:rPr>
      <w:rFonts w:ascii="Times New Roman" w:hAnsi="Times New Roman" w:cs="Times New Roman"/>
      <w:b/>
      <w:bCs/>
      <w:sz w:val="20"/>
      <w:szCs w:val="20"/>
    </w:rPr>
  </w:style>
  <w:style w:type="paragraph" w:customStyle="1" w:styleId="indent1a">
    <w:name w:val="indent1(a)"/>
    <w:basedOn w:val="Normal0"/>
    <w:uiPriority w:val="99"/>
    <w:rsid w:val="008476DE"/>
    <w:pPr>
      <w:tabs>
        <w:tab w:val="left" w:pos="1134"/>
      </w:tabs>
      <w:spacing w:before="240"/>
      <w:ind w:left="1701" w:right="567" w:hanging="1134"/>
    </w:pPr>
    <w:rPr>
      <w:rFonts w:ascii="Times New Roman" w:hAnsi="Times New Roman" w:cs="Times New Roman"/>
      <w:sz w:val="22"/>
      <w:szCs w:val="22"/>
    </w:rPr>
  </w:style>
  <w:style w:type="paragraph" w:customStyle="1" w:styleId="Q1">
    <w:name w:val="Q1"/>
    <w:basedOn w:val="Normal"/>
    <w:rsid w:val="004E246B"/>
    <w:pPr>
      <w:numPr>
        <w:numId w:val="2"/>
      </w:numPr>
      <w:spacing w:after="0" w:line="240" w:lineRule="auto"/>
    </w:pPr>
    <w:rPr>
      <w:rFonts w:ascii="Times New Roman" w:eastAsia="Times New Roman" w:hAnsi="Times New Roman" w:cs="Times New Roman"/>
      <w:sz w:val="24"/>
      <w:szCs w:val="20"/>
    </w:rPr>
  </w:style>
  <w:style w:type="paragraph" w:customStyle="1" w:styleId="Q2">
    <w:name w:val="Q2"/>
    <w:basedOn w:val="Normal"/>
    <w:rsid w:val="004E246B"/>
    <w:pPr>
      <w:numPr>
        <w:ilvl w:val="1"/>
        <w:numId w:val="2"/>
      </w:numPr>
      <w:tabs>
        <w:tab w:val="right" w:leader="dot" w:pos="9356"/>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4E246B"/>
    <w:pPr>
      <w:numPr>
        <w:ilvl w:val="2"/>
        <w:numId w:val="2"/>
      </w:numPr>
      <w:spacing w:after="0" w:line="240" w:lineRule="auto"/>
    </w:pPr>
    <w:rPr>
      <w:rFonts w:ascii="Times New Roman" w:eastAsia="Times New Roman" w:hAnsi="Times New Roman" w:cs="Times New Roman"/>
      <w:sz w:val="24"/>
      <w:szCs w:val="20"/>
    </w:rPr>
  </w:style>
  <w:style w:type="paragraph" w:customStyle="1" w:styleId="lines">
    <w:name w:val="lines"/>
    <w:basedOn w:val="Normal"/>
    <w:rsid w:val="004E246B"/>
    <w:pPr>
      <w:widowControl w:val="0"/>
      <w:tabs>
        <w:tab w:val="left" w:pos="720"/>
        <w:tab w:val="right" w:leader="dot" w:pos="9441"/>
      </w:tabs>
      <w:spacing w:after="0" w:line="240" w:lineRule="auto"/>
    </w:pPr>
    <w:rPr>
      <w:rFonts w:ascii="Times New Roman" w:eastAsia="Times New Roman" w:hAnsi="Times New Roman" w:cs="Times New Roman"/>
      <w:sz w:val="24"/>
      <w:szCs w:val="20"/>
    </w:rPr>
  </w:style>
  <w:style w:type="paragraph" w:customStyle="1" w:styleId="Item">
    <w:name w:val="Item"/>
    <w:semiHidden/>
    <w:rsid w:val="001B7EC8"/>
    <w:pPr>
      <w:widowControl w:val="0"/>
      <w:autoSpaceDE w:val="0"/>
      <w:autoSpaceDN w:val="0"/>
      <w:adjustRightInd w:val="0"/>
      <w:spacing w:before="72" w:after="0" w:line="240" w:lineRule="auto"/>
    </w:pPr>
    <w:rPr>
      <w:rFonts w:ascii="Arial" w:eastAsia="Times New Roman" w:hAnsi="Arial" w:cs="Arial"/>
      <w:b/>
      <w:bCs/>
      <w:color w:val="000080"/>
      <w:sz w:val="28"/>
      <w:szCs w:val="28"/>
      <w:lang w:eastAsia="en-GB"/>
    </w:rPr>
  </w:style>
  <w:style w:type="paragraph" w:customStyle="1" w:styleId="TAPPara">
    <w:name w:val="TAP Para"/>
    <w:basedOn w:val="Normal"/>
    <w:link w:val="TAPParaChar"/>
    <w:rsid w:val="001B7EC8"/>
    <w:pPr>
      <w:spacing w:before="120" w:after="0" w:line="240" w:lineRule="auto"/>
    </w:pPr>
    <w:rPr>
      <w:rFonts w:ascii="Arial" w:eastAsia="Times" w:hAnsi="Arial" w:cs="Arial"/>
      <w:color w:val="000000"/>
      <w:sz w:val="24"/>
      <w:szCs w:val="24"/>
    </w:rPr>
  </w:style>
  <w:style w:type="paragraph" w:customStyle="1" w:styleId="TAPSub">
    <w:name w:val="TAP Sub"/>
    <w:basedOn w:val="Normal"/>
    <w:uiPriority w:val="99"/>
    <w:rsid w:val="001B7EC8"/>
    <w:pPr>
      <w:spacing w:before="120" w:after="0" w:line="240" w:lineRule="auto"/>
    </w:pPr>
    <w:rPr>
      <w:rFonts w:ascii="Arial" w:eastAsia="Times" w:hAnsi="Arial" w:cs="Arial"/>
      <w:b/>
      <w:color w:val="000000"/>
      <w:sz w:val="24"/>
      <w:szCs w:val="20"/>
    </w:rPr>
  </w:style>
  <w:style w:type="character" w:customStyle="1" w:styleId="TAPParaChar">
    <w:name w:val="TAP Para Char"/>
    <w:basedOn w:val="DefaultParagraphFont"/>
    <w:link w:val="TAPPara"/>
    <w:rsid w:val="001B7EC8"/>
    <w:rPr>
      <w:rFonts w:ascii="Arial" w:eastAsia="Times" w:hAnsi="Arial" w:cs="Arial"/>
      <w:color w:val="000000"/>
      <w:sz w:val="24"/>
      <w:szCs w:val="24"/>
    </w:rPr>
  </w:style>
  <w:style w:type="paragraph" w:customStyle="1" w:styleId="TAPMain">
    <w:name w:val="TAP Main"/>
    <w:basedOn w:val="Normal"/>
    <w:rsid w:val="00333706"/>
    <w:pPr>
      <w:widowControl w:val="0"/>
      <w:autoSpaceDE w:val="0"/>
      <w:autoSpaceDN w:val="0"/>
      <w:adjustRightInd w:val="0"/>
      <w:spacing w:before="72" w:after="0" w:line="240" w:lineRule="auto"/>
    </w:pPr>
    <w:rPr>
      <w:rFonts w:ascii="Arial" w:eastAsia="Times New Roman" w:hAnsi="Arial" w:cs="Arial"/>
      <w:b/>
      <w:bCs/>
      <w:color w:val="000080"/>
      <w:sz w:val="28"/>
      <w:szCs w:val="28"/>
      <w:lang w:eastAsia="en-GB"/>
    </w:rPr>
  </w:style>
  <w:style w:type="character" w:customStyle="1" w:styleId="TAPParaCharChar">
    <w:name w:val="TAP Para Char Char"/>
    <w:basedOn w:val="DefaultParagraphFont"/>
    <w:rsid w:val="00333706"/>
    <w:rPr>
      <w:rFonts w:ascii="Arial" w:eastAsia="Times" w:hAnsi="Arial" w:cs="Arial"/>
      <w:color w:val="000000"/>
      <w:sz w:val="24"/>
      <w:szCs w:val="24"/>
      <w:lang w:val="en-GB" w:eastAsia="en-US" w:bidi="ar-SA"/>
    </w:rPr>
  </w:style>
  <w:style w:type="paragraph" w:customStyle="1" w:styleId="Default">
    <w:name w:val="Default"/>
    <w:rsid w:val="00F220D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56"/>
    <w:pPr>
      <w:ind w:left="720"/>
      <w:contextualSpacing/>
    </w:pPr>
  </w:style>
  <w:style w:type="table" w:styleId="TableGrid">
    <w:name w:val="Table Grid"/>
    <w:basedOn w:val="TableNormal"/>
    <w:uiPriority w:val="59"/>
    <w:rsid w:val="00A4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6C"/>
    <w:rPr>
      <w:rFonts w:ascii="Tahoma" w:hAnsi="Tahoma" w:cs="Tahoma"/>
      <w:sz w:val="16"/>
      <w:szCs w:val="16"/>
    </w:rPr>
  </w:style>
  <w:style w:type="character" w:styleId="PlaceholderText">
    <w:name w:val="Placeholder Text"/>
    <w:basedOn w:val="DefaultParagraphFont"/>
    <w:uiPriority w:val="99"/>
    <w:semiHidden/>
    <w:rsid w:val="00FE3D6C"/>
    <w:rPr>
      <w:color w:val="808080"/>
    </w:rPr>
  </w:style>
  <w:style w:type="paragraph" w:styleId="NoSpacing">
    <w:name w:val="No Spacing"/>
    <w:uiPriority w:val="1"/>
    <w:qFormat/>
    <w:rsid w:val="001E600B"/>
    <w:pPr>
      <w:spacing w:after="0" w:line="240" w:lineRule="auto"/>
    </w:pPr>
  </w:style>
  <w:style w:type="character" w:styleId="Hyperlink">
    <w:name w:val="Hyperlink"/>
    <w:basedOn w:val="DefaultParagraphFont"/>
    <w:uiPriority w:val="99"/>
    <w:unhideWhenUsed/>
    <w:rsid w:val="003927F3"/>
    <w:rPr>
      <w:color w:val="0000FF" w:themeColor="hyperlink"/>
      <w:u w:val="single"/>
    </w:rPr>
  </w:style>
  <w:style w:type="paragraph" w:customStyle="1" w:styleId="Normal0">
    <w:name w:val="[Normal]"/>
    <w:rsid w:val="008476DE"/>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customStyle="1" w:styleId="question">
    <w:name w:val="question"/>
    <w:basedOn w:val="Normal0"/>
    <w:uiPriority w:val="99"/>
    <w:rsid w:val="008476DE"/>
    <w:pPr>
      <w:spacing w:before="240"/>
      <w:ind w:left="567" w:right="567" w:hanging="567"/>
    </w:pPr>
    <w:rPr>
      <w:rFonts w:ascii="Times New Roman" w:hAnsi="Times New Roman" w:cs="Times New Roman"/>
      <w:sz w:val="22"/>
      <w:szCs w:val="22"/>
    </w:rPr>
  </w:style>
  <w:style w:type="paragraph" w:customStyle="1" w:styleId="questiona">
    <w:name w:val="question(a)"/>
    <w:basedOn w:val="question"/>
    <w:uiPriority w:val="99"/>
    <w:rsid w:val="008476DE"/>
    <w:pPr>
      <w:tabs>
        <w:tab w:val="left" w:pos="567"/>
      </w:tabs>
      <w:ind w:left="1134" w:hanging="1134"/>
    </w:pPr>
  </w:style>
  <w:style w:type="paragraph" w:customStyle="1" w:styleId="graph">
    <w:name w:val="graph"/>
    <w:basedOn w:val="Normal0"/>
    <w:uiPriority w:val="99"/>
    <w:rsid w:val="008476DE"/>
    <w:pPr>
      <w:spacing w:before="240"/>
      <w:jc w:val="center"/>
    </w:pPr>
    <w:rPr>
      <w:rFonts w:ascii="Times New Roman" w:hAnsi="Times New Roman" w:cs="Times New Roman"/>
      <w:sz w:val="22"/>
      <w:szCs w:val="22"/>
    </w:rPr>
  </w:style>
  <w:style w:type="paragraph" w:customStyle="1" w:styleId="indent1">
    <w:name w:val="indent1"/>
    <w:basedOn w:val="Normal0"/>
    <w:uiPriority w:val="99"/>
    <w:rsid w:val="008476DE"/>
    <w:pPr>
      <w:spacing w:before="240"/>
      <w:ind w:left="1134" w:right="567" w:hanging="567"/>
    </w:pPr>
    <w:rPr>
      <w:rFonts w:ascii="Times New Roman" w:hAnsi="Times New Roman" w:cs="Times New Roman"/>
      <w:sz w:val="22"/>
      <w:szCs w:val="22"/>
    </w:rPr>
  </w:style>
  <w:style w:type="paragraph" w:customStyle="1" w:styleId="indent2">
    <w:name w:val="indent2"/>
    <w:basedOn w:val="Normal0"/>
    <w:uiPriority w:val="99"/>
    <w:rsid w:val="008476DE"/>
    <w:pPr>
      <w:spacing w:before="240"/>
      <w:ind w:left="1701" w:right="567" w:hanging="567"/>
    </w:pPr>
    <w:rPr>
      <w:rFonts w:ascii="Times New Roman" w:hAnsi="Times New Roman" w:cs="Times New Roman"/>
      <w:sz w:val="22"/>
      <w:szCs w:val="22"/>
    </w:rPr>
  </w:style>
  <w:style w:type="paragraph" w:customStyle="1" w:styleId="indent3">
    <w:name w:val="indent3"/>
    <w:basedOn w:val="Normal0"/>
    <w:uiPriority w:val="99"/>
    <w:rsid w:val="008476DE"/>
    <w:pPr>
      <w:spacing w:before="240"/>
      <w:ind w:left="2268" w:right="567" w:hanging="567"/>
    </w:pPr>
    <w:rPr>
      <w:rFonts w:ascii="Times New Roman" w:hAnsi="Times New Roman" w:cs="Times New Roman"/>
      <w:sz w:val="22"/>
      <w:szCs w:val="22"/>
    </w:rPr>
  </w:style>
  <w:style w:type="paragraph" w:customStyle="1" w:styleId="mark">
    <w:name w:val="mark"/>
    <w:basedOn w:val="Normal0"/>
    <w:uiPriority w:val="99"/>
    <w:rsid w:val="008476DE"/>
    <w:pPr>
      <w:jc w:val="right"/>
    </w:pPr>
    <w:rPr>
      <w:rFonts w:ascii="Times New Roman" w:hAnsi="Times New Roman" w:cs="Times New Roman"/>
      <w:b/>
      <w:bCs/>
      <w:sz w:val="20"/>
      <w:szCs w:val="20"/>
    </w:rPr>
  </w:style>
  <w:style w:type="paragraph" w:customStyle="1" w:styleId="indent1a">
    <w:name w:val="indent1(a)"/>
    <w:basedOn w:val="Normal0"/>
    <w:uiPriority w:val="99"/>
    <w:rsid w:val="008476DE"/>
    <w:pPr>
      <w:tabs>
        <w:tab w:val="left" w:pos="1134"/>
      </w:tabs>
      <w:spacing w:before="240"/>
      <w:ind w:left="1701" w:right="567" w:hanging="1134"/>
    </w:pPr>
    <w:rPr>
      <w:rFonts w:ascii="Times New Roman" w:hAnsi="Times New Roman" w:cs="Times New Roman"/>
      <w:sz w:val="22"/>
      <w:szCs w:val="22"/>
    </w:rPr>
  </w:style>
  <w:style w:type="paragraph" w:customStyle="1" w:styleId="Q1">
    <w:name w:val="Q1"/>
    <w:basedOn w:val="Normal"/>
    <w:rsid w:val="004E246B"/>
    <w:pPr>
      <w:numPr>
        <w:numId w:val="2"/>
      </w:numPr>
      <w:spacing w:after="0" w:line="240" w:lineRule="auto"/>
    </w:pPr>
    <w:rPr>
      <w:rFonts w:ascii="Times New Roman" w:eastAsia="Times New Roman" w:hAnsi="Times New Roman" w:cs="Times New Roman"/>
      <w:sz w:val="24"/>
      <w:szCs w:val="20"/>
    </w:rPr>
  </w:style>
  <w:style w:type="paragraph" w:customStyle="1" w:styleId="Q2">
    <w:name w:val="Q2"/>
    <w:basedOn w:val="Normal"/>
    <w:rsid w:val="004E246B"/>
    <w:pPr>
      <w:numPr>
        <w:ilvl w:val="1"/>
        <w:numId w:val="2"/>
      </w:numPr>
      <w:tabs>
        <w:tab w:val="right" w:leader="dot" w:pos="9356"/>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4E246B"/>
    <w:pPr>
      <w:numPr>
        <w:ilvl w:val="2"/>
        <w:numId w:val="2"/>
      </w:numPr>
      <w:spacing w:after="0" w:line="240" w:lineRule="auto"/>
    </w:pPr>
    <w:rPr>
      <w:rFonts w:ascii="Times New Roman" w:eastAsia="Times New Roman" w:hAnsi="Times New Roman" w:cs="Times New Roman"/>
      <w:sz w:val="24"/>
      <w:szCs w:val="20"/>
    </w:rPr>
  </w:style>
  <w:style w:type="paragraph" w:customStyle="1" w:styleId="lines">
    <w:name w:val="lines"/>
    <w:basedOn w:val="Normal"/>
    <w:rsid w:val="004E246B"/>
    <w:pPr>
      <w:widowControl w:val="0"/>
      <w:tabs>
        <w:tab w:val="left" w:pos="720"/>
        <w:tab w:val="right" w:leader="dot" w:pos="9441"/>
      </w:tabs>
      <w:spacing w:after="0" w:line="240" w:lineRule="auto"/>
    </w:pPr>
    <w:rPr>
      <w:rFonts w:ascii="Times New Roman" w:eastAsia="Times New Roman" w:hAnsi="Times New Roman" w:cs="Times New Roman"/>
      <w:sz w:val="24"/>
      <w:szCs w:val="20"/>
    </w:rPr>
  </w:style>
  <w:style w:type="paragraph" w:customStyle="1" w:styleId="Item">
    <w:name w:val="Item"/>
    <w:semiHidden/>
    <w:rsid w:val="001B7EC8"/>
    <w:pPr>
      <w:widowControl w:val="0"/>
      <w:autoSpaceDE w:val="0"/>
      <w:autoSpaceDN w:val="0"/>
      <w:adjustRightInd w:val="0"/>
      <w:spacing w:before="72" w:after="0" w:line="240" w:lineRule="auto"/>
    </w:pPr>
    <w:rPr>
      <w:rFonts w:ascii="Arial" w:eastAsia="Times New Roman" w:hAnsi="Arial" w:cs="Arial"/>
      <w:b/>
      <w:bCs/>
      <w:color w:val="000080"/>
      <w:sz w:val="28"/>
      <w:szCs w:val="28"/>
      <w:lang w:eastAsia="en-GB"/>
    </w:rPr>
  </w:style>
  <w:style w:type="paragraph" w:customStyle="1" w:styleId="TAPPara">
    <w:name w:val="TAP Para"/>
    <w:basedOn w:val="Normal"/>
    <w:link w:val="TAPParaChar"/>
    <w:rsid w:val="001B7EC8"/>
    <w:pPr>
      <w:spacing w:before="120" w:after="0" w:line="240" w:lineRule="auto"/>
    </w:pPr>
    <w:rPr>
      <w:rFonts w:ascii="Arial" w:eastAsia="Times" w:hAnsi="Arial" w:cs="Arial"/>
      <w:color w:val="000000"/>
      <w:sz w:val="24"/>
      <w:szCs w:val="24"/>
    </w:rPr>
  </w:style>
  <w:style w:type="paragraph" w:customStyle="1" w:styleId="TAPSub">
    <w:name w:val="TAP Sub"/>
    <w:basedOn w:val="Normal"/>
    <w:uiPriority w:val="99"/>
    <w:rsid w:val="001B7EC8"/>
    <w:pPr>
      <w:spacing w:before="120" w:after="0" w:line="240" w:lineRule="auto"/>
    </w:pPr>
    <w:rPr>
      <w:rFonts w:ascii="Arial" w:eastAsia="Times" w:hAnsi="Arial" w:cs="Arial"/>
      <w:b/>
      <w:color w:val="000000"/>
      <w:sz w:val="24"/>
      <w:szCs w:val="20"/>
    </w:rPr>
  </w:style>
  <w:style w:type="character" w:customStyle="1" w:styleId="TAPParaChar">
    <w:name w:val="TAP Para Char"/>
    <w:basedOn w:val="DefaultParagraphFont"/>
    <w:link w:val="TAPPara"/>
    <w:rsid w:val="001B7EC8"/>
    <w:rPr>
      <w:rFonts w:ascii="Arial" w:eastAsia="Times" w:hAnsi="Arial" w:cs="Arial"/>
      <w:color w:val="000000"/>
      <w:sz w:val="24"/>
      <w:szCs w:val="24"/>
    </w:rPr>
  </w:style>
  <w:style w:type="paragraph" w:customStyle="1" w:styleId="TAPMain">
    <w:name w:val="TAP Main"/>
    <w:basedOn w:val="Normal"/>
    <w:rsid w:val="00333706"/>
    <w:pPr>
      <w:widowControl w:val="0"/>
      <w:autoSpaceDE w:val="0"/>
      <w:autoSpaceDN w:val="0"/>
      <w:adjustRightInd w:val="0"/>
      <w:spacing w:before="72" w:after="0" w:line="240" w:lineRule="auto"/>
    </w:pPr>
    <w:rPr>
      <w:rFonts w:ascii="Arial" w:eastAsia="Times New Roman" w:hAnsi="Arial" w:cs="Arial"/>
      <w:b/>
      <w:bCs/>
      <w:color w:val="000080"/>
      <w:sz w:val="28"/>
      <w:szCs w:val="28"/>
      <w:lang w:eastAsia="en-GB"/>
    </w:rPr>
  </w:style>
  <w:style w:type="character" w:customStyle="1" w:styleId="TAPParaCharChar">
    <w:name w:val="TAP Para Char Char"/>
    <w:basedOn w:val="DefaultParagraphFont"/>
    <w:rsid w:val="00333706"/>
    <w:rPr>
      <w:rFonts w:ascii="Arial" w:eastAsia="Times" w:hAnsi="Arial" w:cs="Arial"/>
      <w:color w:val="000000"/>
      <w:sz w:val="24"/>
      <w:szCs w:val="24"/>
      <w:lang w:val="en-GB" w:eastAsia="en-US" w:bidi="ar-SA"/>
    </w:rPr>
  </w:style>
  <w:style w:type="paragraph" w:customStyle="1" w:styleId="Default">
    <w:name w:val="Default"/>
    <w:rsid w:val="00F220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Q:\Physics\Year%2012%20Waves\Quantum%20Physics\2.%20Planck's%20Constant%20PAG\Measuring%20Plancks%20constant.pd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file:///Q:\Physics\Year%2012%20Waves\Quantum%20Physics\3.%20Vacuum%20Photocell\Stopping%20Potential%20simulation%20task.ppt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Q:\Physics\Year%2012%20Waves\Quantum%20Physics\1.%20Photoelectric%20effect\Photo-electric%20Effect%20animation.pptx" TargetMode="External"/><Relationship Id="rId5" Type="http://schemas.openxmlformats.org/officeDocument/2006/relationships/settings" Target="settings.xml"/><Relationship Id="rId15" Type="http://schemas.openxmlformats.org/officeDocument/2006/relationships/hyperlink" Target="file:///Q:\Physics\Year%2012%20Waves\Quantum%20Physics\5.%20Revision\Quantum%20Revision%20Questions%20and%20MS.docx"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antonine-education.co.uk/Pages/Physics_1/Quantum/QP01/Quantum_1.ht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4B65-00CE-4554-A4F9-21997F97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16</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8</cp:revision>
  <cp:lastPrinted>2017-05-18T13:19:00Z</cp:lastPrinted>
  <dcterms:created xsi:type="dcterms:W3CDTF">2017-05-17T13:19:00Z</dcterms:created>
  <dcterms:modified xsi:type="dcterms:W3CDTF">2017-06-05T11:14:00Z</dcterms:modified>
</cp:coreProperties>
</file>