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2A5" w:rsidRPr="009E76A8" w:rsidRDefault="00184BE3" w:rsidP="001B12A5">
      <w:pPr>
        <w:rPr>
          <w:b/>
        </w:rPr>
      </w:pPr>
      <w:bookmarkStart w:id="0" w:name="_GoBack"/>
      <w:bookmarkEnd w:id="0"/>
      <w:r w:rsidRPr="009E76A8">
        <w:rPr>
          <w:b/>
          <w:u w:val="single"/>
        </w:rPr>
        <w:t>Transformation of bacteria with plasmid encoding GFP</w:t>
      </w:r>
      <w:r w:rsidRPr="009E76A8">
        <w:rPr>
          <w:b/>
        </w:rPr>
        <w:tab/>
      </w:r>
      <w:r w:rsidRPr="009E76A8">
        <w:rPr>
          <w:b/>
        </w:rPr>
        <w:tab/>
      </w:r>
      <w:r w:rsidR="003D21B5" w:rsidRPr="009E76A8">
        <w:rPr>
          <w:b/>
        </w:rPr>
        <w:tab/>
      </w:r>
      <w:r w:rsidR="003D21B5" w:rsidRPr="009E76A8">
        <w:rPr>
          <w:b/>
        </w:rPr>
        <w:tab/>
      </w:r>
      <w:r w:rsidR="003D21B5" w:rsidRPr="009E76A8">
        <w:rPr>
          <w:b/>
        </w:rPr>
        <w:tab/>
      </w:r>
      <w:r w:rsidR="003D21B5" w:rsidRPr="009E76A8">
        <w:rPr>
          <w:b/>
        </w:rPr>
        <w:tab/>
        <w:t xml:space="preserve">              STUDENT</w:t>
      </w:r>
    </w:p>
    <w:p w:rsidR="003D21B5" w:rsidRPr="009E76A8" w:rsidRDefault="003D21B5" w:rsidP="001B12A5"/>
    <w:p w:rsidR="001B12A5" w:rsidRPr="009E76A8" w:rsidRDefault="001B12A5" w:rsidP="001B12A5">
      <w:pPr>
        <w:rPr>
          <w:b/>
        </w:rPr>
      </w:pPr>
      <w:r w:rsidRPr="009E76A8">
        <w:rPr>
          <w:b/>
        </w:rPr>
        <w:t>Introduction</w:t>
      </w:r>
    </w:p>
    <w:p w:rsidR="00FA1D1D" w:rsidRDefault="009E76A8" w:rsidP="001B12A5">
      <w:r w:rsidRPr="009E76A8">
        <w:t>Bacterial cells can</w:t>
      </w:r>
      <w:r w:rsidR="00177D5F">
        <w:t xml:space="preserve"> </w:t>
      </w:r>
      <w:r w:rsidR="003D1352">
        <w:t xml:space="preserve">be made to </w:t>
      </w:r>
      <w:r w:rsidRPr="009E76A8">
        <w:t xml:space="preserve">incorporate plasmid </w:t>
      </w:r>
      <w:r w:rsidR="00E129EA">
        <w:t xml:space="preserve">(small circular) </w:t>
      </w:r>
      <w:r w:rsidRPr="009E76A8">
        <w:t>DNA</w:t>
      </w:r>
      <w:r w:rsidR="00E129EA">
        <w:t xml:space="preserve"> using </w:t>
      </w:r>
      <w:r w:rsidR="00FA1D1D">
        <w:t xml:space="preserve">a process called </w:t>
      </w:r>
      <w:r w:rsidR="00E129EA">
        <w:t xml:space="preserve">transformation. </w:t>
      </w:r>
      <w:r w:rsidR="00FA1D1D">
        <w:t>Plasmid DNA can enc</w:t>
      </w:r>
      <w:r w:rsidR="003D1352">
        <w:t>ode one or more genes which can</w:t>
      </w:r>
      <w:r w:rsidR="00FA1D1D">
        <w:t xml:space="preserve"> then be expressed in the bacterial cells. </w:t>
      </w:r>
      <w:r w:rsidR="00E129EA">
        <w:t>This technique can be used to produce large quantities of a particular protein</w:t>
      </w:r>
      <w:r w:rsidRPr="009E76A8">
        <w:t xml:space="preserve"> </w:t>
      </w:r>
      <w:r w:rsidR="00E129EA">
        <w:t xml:space="preserve">of interest, for example it has been used to produce human insulin in bacterial cells. </w:t>
      </w:r>
    </w:p>
    <w:p w:rsidR="00FA1D1D" w:rsidRDefault="00FA1D1D" w:rsidP="001B12A5"/>
    <w:p w:rsidR="001B12A5" w:rsidRPr="009E76A8" w:rsidRDefault="00E129EA" w:rsidP="001B12A5">
      <w:r>
        <w:t xml:space="preserve">In this activity you will use plasmid DNA </w:t>
      </w:r>
      <w:r w:rsidR="00FA1D1D">
        <w:t>encoding</w:t>
      </w:r>
      <w:r w:rsidR="009E76A8" w:rsidRPr="009E76A8">
        <w:t xml:space="preserve"> the gene for green fluorescent protein (GFP). When expressed within the bacterial cell, the fluorescence </w:t>
      </w:r>
      <w:r>
        <w:t>produced</w:t>
      </w:r>
      <w:r w:rsidR="009E76A8" w:rsidRPr="009E76A8">
        <w:t xml:space="preserve"> by this protein can be visualised using a UV lamp. </w:t>
      </w:r>
      <w:r w:rsidR="00FA1D1D">
        <w:t xml:space="preserve">This activity will allow you </w:t>
      </w:r>
      <w:r w:rsidR="009E76A8" w:rsidRPr="009E76A8">
        <w:t xml:space="preserve">to gain experience of </w:t>
      </w:r>
      <w:r w:rsidR="009E76A8" w:rsidRPr="009E76A8">
        <w:rPr>
          <w:rFonts w:cs="Calibri"/>
          <w:color w:val="000000"/>
        </w:rPr>
        <w:t>microbiological aseptic techniques, including the use of agar plates and broth.</w:t>
      </w:r>
    </w:p>
    <w:p w:rsidR="001B12A5" w:rsidRPr="009E76A8" w:rsidRDefault="001B12A5" w:rsidP="001B12A5">
      <w:pPr>
        <w:rPr>
          <w:b/>
        </w:rPr>
      </w:pPr>
    </w:p>
    <w:p w:rsidR="001B12A5" w:rsidRPr="009E76A8" w:rsidRDefault="001B12A5" w:rsidP="001B12A5">
      <w:pPr>
        <w:rPr>
          <w:b/>
        </w:rPr>
      </w:pPr>
      <w:r w:rsidRPr="009E76A8">
        <w:rPr>
          <w:b/>
        </w:rPr>
        <w:t>Aim</w:t>
      </w:r>
    </w:p>
    <w:p w:rsidR="009E76A8" w:rsidRPr="009E76A8" w:rsidRDefault="009E76A8" w:rsidP="009E76A8">
      <w:pPr>
        <w:rPr>
          <w:i/>
        </w:rPr>
      </w:pPr>
      <w:r w:rsidRPr="009E76A8">
        <w:t>To transform bacterial cells with plasmid DNA encoding green fluorescent protein (GFP).</w:t>
      </w:r>
    </w:p>
    <w:p w:rsidR="001B12A5" w:rsidRPr="009E76A8" w:rsidRDefault="001B12A5" w:rsidP="001B12A5"/>
    <w:p w:rsidR="001B12A5" w:rsidRPr="009E76A8" w:rsidRDefault="001B12A5" w:rsidP="001B12A5">
      <w:pPr>
        <w:rPr>
          <w:b/>
        </w:rPr>
      </w:pPr>
      <w:r w:rsidRPr="009E76A8">
        <w:rPr>
          <w:b/>
        </w:rPr>
        <w:t>Intended class time</w:t>
      </w:r>
    </w:p>
    <w:p w:rsidR="001B12A5" w:rsidRPr="009E76A8" w:rsidRDefault="003D1352" w:rsidP="001B12A5">
      <w:pPr>
        <w:pStyle w:val="ListParagraph"/>
        <w:numPr>
          <w:ilvl w:val="0"/>
          <w:numId w:val="16"/>
        </w:numPr>
      </w:pPr>
      <w:r>
        <w:t>3 x 30</w:t>
      </w:r>
      <w:r w:rsidR="00677FE7">
        <w:t xml:space="preserve"> - 60</w:t>
      </w:r>
      <w:r>
        <w:t xml:space="preserve"> min sessions split over several days </w:t>
      </w:r>
      <w:r w:rsidR="00F239CA" w:rsidRPr="009E76A8">
        <w:br/>
      </w:r>
    </w:p>
    <w:p w:rsidR="00F239CA" w:rsidRDefault="00F239CA" w:rsidP="00F239CA">
      <w:pPr>
        <w:rPr>
          <w:b/>
        </w:rPr>
      </w:pPr>
      <w:r w:rsidRPr="009E76A8">
        <w:rPr>
          <w:b/>
        </w:rPr>
        <w:t xml:space="preserve">Chemicals </w:t>
      </w:r>
    </w:p>
    <w:tbl>
      <w:tblPr>
        <w:tblpPr w:leftFromText="180" w:rightFromText="180" w:bottomFromText="200" w:vertAnchor="text" w:horzAnchor="margin" w:tblpXSpec="center"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69AA"/>
        <w:tblLook w:val="04A0" w:firstRow="1" w:lastRow="0" w:firstColumn="1" w:lastColumn="0" w:noHBand="0" w:noVBand="1"/>
      </w:tblPr>
      <w:tblGrid>
        <w:gridCol w:w="2660"/>
        <w:gridCol w:w="5938"/>
      </w:tblGrid>
      <w:tr w:rsidR="00C378BB" w:rsidTr="00DA0073">
        <w:trPr>
          <w:trHeight w:val="728"/>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78BB" w:rsidRPr="00F239CA" w:rsidRDefault="00C378BB" w:rsidP="00DA0073">
            <w:pPr>
              <w:spacing w:line="276" w:lineRule="auto"/>
              <w:rPr>
                <w:i/>
              </w:rPr>
            </w:pPr>
            <w:r>
              <w:rPr>
                <w:rFonts w:cstheme="minorHAnsi"/>
                <w:color w:val="000000"/>
              </w:rPr>
              <w:t>70% ethanol</w:t>
            </w:r>
          </w:p>
        </w:tc>
        <w:tc>
          <w:tcPr>
            <w:tcW w:w="5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7FE7" w:rsidRDefault="00C378BB" w:rsidP="00DA0073">
            <w:pPr>
              <w:spacing w:line="276" w:lineRule="auto"/>
              <w:rPr>
                <w:lang w:eastAsia="en-GB"/>
              </w:rPr>
            </w:pPr>
            <w:r w:rsidRPr="0015422F">
              <w:rPr>
                <w:noProof/>
                <w:lang w:eastAsia="en-GB"/>
              </w:rPr>
              <w:drawing>
                <wp:anchor distT="0" distB="0" distL="114300" distR="114300" simplePos="0" relativeHeight="251659264" behindDoc="1" locked="0" layoutInCell="1" allowOverlap="1" wp14:anchorId="5A3880E1" wp14:editId="44B50CEF">
                  <wp:simplePos x="0" y="0"/>
                  <wp:positionH relativeFrom="column">
                    <wp:posOffset>-1905</wp:posOffset>
                  </wp:positionH>
                  <wp:positionV relativeFrom="paragraph">
                    <wp:posOffset>587375</wp:posOffset>
                  </wp:positionV>
                  <wp:extent cx="504825" cy="504825"/>
                  <wp:effectExtent l="0" t="0" r="9525" b="9525"/>
                  <wp:wrapTight wrapText="bothSides">
                    <wp:wrapPolygon edited="0">
                      <wp:start x="0" y="0"/>
                      <wp:lineTo x="0" y="21192"/>
                      <wp:lineTo x="21192" y="21192"/>
                      <wp:lineTo x="21192" y="0"/>
                      <wp:lineTo x="0" y="0"/>
                    </wp:wrapPolygon>
                  </wp:wrapTight>
                  <wp:docPr id="10" name="Picture 10" descr="HSE warning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 warning symb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70BDF474" wp14:editId="4257F8DB">
                  <wp:simplePos x="0" y="0"/>
                  <wp:positionH relativeFrom="column">
                    <wp:posOffset>-1270</wp:posOffset>
                  </wp:positionH>
                  <wp:positionV relativeFrom="paragraph">
                    <wp:posOffset>-1270</wp:posOffset>
                  </wp:positionV>
                  <wp:extent cx="538480" cy="533400"/>
                  <wp:effectExtent l="0" t="0" r="0" b="0"/>
                  <wp:wrapTight wrapText="bothSides">
                    <wp:wrapPolygon edited="0">
                      <wp:start x="0" y="0"/>
                      <wp:lineTo x="0" y="20829"/>
                      <wp:lineTo x="20632" y="20829"/>
                      <wp:lineTo x="2063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84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78BB" w:rsidRDefault="00C378BB" w:rsidP="00DA0073">
            <w:pPr>
              <w:spacing w:line="276" w:lineRule="auto"/>
              <w:rPr>
                <w:lang w:eastAsia="en-GB"/>
              </w:rPr>
            </w:pPr>
            <w:r>
              <w:rPr>
                <w:lang w:eastAsia="en-GB"/>
              </w:rPr>
              <w:t>Highly flammable</w:t>
            </w:r>
          </w:p>
          <w:p w:rsidR="00C378BB" w:rsidRDefault="00C378BB" w:rsidP="00DA0073">
            <w:pPr>
              <w:spacing w:line="276" w:lineRule="auto"/>
              <w:rPr>
                <w:lang w:eastAsia="en-GB"/>
              </w:rPr>
            </w:pPr>
          </w:p>
          <w:p w:rsidR="00C378BB" w:rsidRDefault="00C378BB" w:rsidP="00DA0073">
            <w:pPr>
              <w:spacing w:line="276" w:lineRule="auto"/>
              <w:rPr>
                <w:lang w:eastAsia="en-GB"/>
              </w:rPr>
            </w:pPr>
            <w:r>
              <w:rPr>
                <w:lang w:eastAsia="en-GB"/>
              </w:rPr>
              <w:t>Harmful if swallowed</w:t>
            </w:r>
          </w:p>
        </w:tc>
      </w:tr>
      <w:tr w:rsidR="00C378BB" w:rsidTr="00DA0073">
        <w:trPr>
          <w:trHeight w:val="567"/>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78BB" w:rsidRDefault="0072305E" w:rsidP="00DA0073">
            <w:pPr>
              <w:spacing w:line="276" w:lineRule="auto"/>
            </w:pPr>
            <w:r>
              <w:rPr>
                <w:rFonts w:cstheme="minorHAnsi"/>
                <w:i/>
                <w:color w:val="000000"/>
              </w:rPr>
              <w:t>E.coli</w:t>
            </w:r>
          </w:p>
        </w:tc>
        <w:tc>
          <w:tcPr>
            <w:tcW w:w="5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78BB" w:rsidRDefault="00C378BB" w:rsidP="00DA0073">
            <w:pPr>
              <w:autoSpaceDE w:val="0"/>
              <w:autoSpaceDN w:val="0"/>
              <w:adjustRightInd w:val="0"/>
              <w:rPr>
                <w:rFonts w:cstheme="minorHAnsi"/>
                <w:color w:val="000000"/>
              </w:rPr>
            </w:pPr>
            <w:r>
              <w:rPr>
                <w:noProof/>
                <w:lang w:eastAsia="en-GB"/>
              </w:rPr>
              <w:drawing>
                <wp:anchor distT="0" distB="0" distL="114300" distR="114300" simplePos="0" relativeHeight="251660288" behindDoc="1" locked="0" layoutInCell="1" allowOverlap="1" wp14:anchorId="43F2C6FF" wp14:editId="53C8EB85">
                  <wp:simplePos x="0" y="0"/>
                  <wp:positionH relativeFrom="column">
                    <wp:posOffset>1905</wp:posOffset>
                  </wp:positionH>
                  <wp:positionV relativeFrom="paragraph">
                    <wp:posOffset>52070</wp:posOffset>
                  </wp:positionV>
                  <wp:extent cx="504825" cy="504825"/>
                  <wp:effectExtent l="0" t="0" r="9525" b="9525"/>
                  <wp:wrapTight wrapText="bothSides">
                    <wp:wrapPolygon edited="0">
                      <wp:start x="0" y="0"/>
                      <wp:lineTo x="0" y="21192"/>
                      <wp:lineTo x="21192" y="21192"/>
                      <wp:lineTo x="21192"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pic:spPr>
                      </pic:pic>
                    </a:graphicData>
                  </a:graphic>
                  <wp14:sizeRelH relativeFrom="page">
                    <wp14:pctWidth>0</wp14:pctWidth>
                  </wp14:sizeRelH>
                  <wp14:sizeRelV relativeFrom="page">
                    <wp14:pctHeight>0</wp14:pctHeight>
                  </wp14:sizeRelV>
                </wp:anchor>
              </w:drawing>
            </w:r>
          </w:p>
          <w:p w:rsidR="00C378BB" w:rsidRDefault="00C378BB" w:rsidP="00DA0073">
            <w:pPr>
              <w:autoSpaceDE w:val="0"/>
              <w:autoSpaceDN w:val="0"/>
              <w:adjustRightInd w:val="0"/>
              <w:rPr>
                <w:rFonts w:cstheme="minorHAnsi"/>
                <w:color w:val="000000"/>
              </w:rPr>
            </w:pPr>
            <w:r>
              <w:rPr>
                <w:rFonts w:cstheme="minorHAnsi"/>
                <w:color w:val="000000"/>
              </w:rPr>
              <w:t xml:space="preserve">Although </w:t>
            </w:r>
            <w:r w:rsidR="0072305E">
              <w:rPr>
                <w:rFonts w:cstheme="minorHAnsi"/>
                <w:color w:val="000000"/>
              </w:rPr>
              <w:t xml:space="preserve">the strain of </w:t>
            </w:r>
            <w:r w:rsidR="0072305E" w:rsidRPr="0072305E">
              <w:rPr>
                <w:rFonts w:cstheme="minorHAnsi"/>
                <w:i/>
                <w:color w:val="000000"/>
              </w:rPr>
              <w:t>E.coli</w:t>
            </w:r>
            <w:r w:rsidR="0072305E">
              <w:rPr>
                <w:rFonts w:cstheme="minorHAnsi"/>
                <w:i/>
                <w:color w:val="000000"/>
              </w:rPr>
              <w:t xml:space="preserve"> </w:t>
            </w:r>
            <w:r w:rsidR="0072305E">
              <w:rPr>
                <w:rFonts w:cstheme="minorHAnsi"/>
                <w:color w:val="000000"/>
              </w:rPr>
              <w:t xml:space="preserve">you are using </w:t>
            </w:r>
            <w:r>
              <w:rPr>
                <w:rFonts w:cstheme="minorHAnsi"/>
                <w:color w:val="000000"/>
              </w:rPr>
              <w:t xml:space="preserve">is not considered pathogenic the possibility of mutation or contamination means all cultures should be treated as potentially pathogenic. Spills must be disinfected. Used cultures must be disposed of by sterilisation. </w:t>
            </w:r>
          </w:p>
        </w:tc>
      </w:tr>
      <w:tr w:rsidR="00C378BB" w:rsidTr="00DA0073">
        <w:trPr>
          <w:trHeight w:val="567"/>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C378BB" w:rsidRDefault="00C378BB" w:rsidP="00DA0073">
            <w:r w:rsidRPr="00D27E2B">
              <w:rPr>
                <w:rFonts w:cstheme="minorHAnsi"/>
                <w:color w:val="000000"/>
              </w:rPr>
              <w:t>Antibacterial</w:t>
            </w:r>
            <w:r>
              <w:rPr>
                <w:rFonts w:cstheme="minorHAnsi"/>
                <w:color w:val="000000"/>
              </w:rPr>
              <w:t xml:space="preserve"> (1% Virkon</w:t>
            </w:r>
            <w:r>
              <w:t>®</w:t>
            </w:r>
            <w:r>
              <w:rPr>
                <w:rFonts w:cstheme="minorHAnsi"/>
                <w:color w:val="000000"/>
              </w:rPr>
              <w:t>)</w:t>
            </w:r>
          </w:p>
        </w:tc>
        <w:tc>
          <w:tcPr>
            <w:tcW w:w="5938" w:type="dxa"/>
            <w:tcBorders>
              <w:top w:val="single" w:sz="4" w:space="0" w:color="auto"/>
              <w:left w:val="single" w:sz="4" w:space="0" w:color="auto"/>
              <w:bottom w:val="single" w:sz="4" w:space="0" w:color="auto"/>
              <w:right w:val="single" w:sz="4" w:space="0" w:color="auto"/>
            </w:tcBorders>
            <w:shd w:val="clear" w:color="auto" w:fill="auto"/>
            <w:vAlign w:val="center"/>
          </w:tcPr>
          <w:p w:rsidR="00C378BB" w:rsidRDefault="00C378BB" w:rsidP="00DA0073">
            <w:r>
              <w:rPr>
                <w:noProof/>
                <w:lang w:eastAsia="en-GB"/>
              </w:rPr>
              <w:t>No known health hazard but avoid co</w:t>
            </w:r>
            <w:r w:rsidR="00677FE7">
              <w:rPr>
                <w:noProof/>
                <w:lang w:eastAsia="en-GB"/>
              </w:rPr>
              <w:t>n</w:t>
            </w:r>
            <w:r>
              <w:rPr>
                <w:noProof/>
                <w:lang w:eastAsia="en-GB"/>
              </w:rPr>
              <w:t>tact with skin and eyes</w:t>
            </w:r>
          </w:p>
        </w:tc>
      </w:tr>
    </w:tbl>
    <w:p w:rsidR="00C378BB" w:rsidRDefault="00C378BB" w:rsidP="00F239CA">
      <w:pPr>
        <w:rPr>
          <w:b/>
        </w:rPr>
      </w:pPr>
    </w:p>
    <w:p w:rsidR="00C378BB" w:rsidRPr="009E76A8" w:rsidRDefault="00C378BB" w:rsidP="00F239CA">
      <w:pPr>
        <w:rPr>
          <w:b/>
        </w:rPr>
      </w:pPr>
    </w:p>
    <w:p w:rsidR="001B12A5" w:rsidRPr="004A4269" w:rsidRDefault="001B12A5" w:rsidP="00F86A6C">
      <w:pPr>
        <w:rPr>
          <w:highlight w:val="yellow"/>
        </w:rPr>
      </w:pPr>
    </w:p>
    <w:p w:rsidR="001B12A5" w:rsidRPr="00190323" w:rsidRDefault="001B12A5" w:rsidP="001B12A5">
      <w:pPr>
        <w:rPr>
          <w:b/>
        </w:rPr>
      </w:pPr>
      <w:r w:rsidRPr="00190323">
        <w:rPr>
          <w:b/>
        </w:rPr>
        <w:t>Equipment</w:t>
      </w:r>
    </w:p>
    <w:p w:rsidR="00D31304" w:rsidRPr="00190323" w:rsidRDefault="00D31304" w:rsidP="00D31304">
      <w:pPr>
        <w:pStyle w:val="ListParagraph"/>
        <w:numPr>
          <w:ilvl w:val="0"/>
          <w:numId w:val="18"/>
        </w:numPr>
      </w:pPr>
      <w:r w:rsidRPr="00190323">
        <w:t>Bunsen burner</w:t>
      </w:r>
    </w:p>
    <w:p w:rsidR="00D31304" w:rsidRPr="00190323" w:rsidRDefault="00D31304" w:rsidP="00D31304">
      <w:pPr>
        <w:pStyle w:val="ListParagraph"/>
        <w:numPr>
          <w:ilvl w:val="0"/>
          <w:numId w:val="18"/>
        </w:numPr>
      </w:pPr>
      <w:r w:rsidRPr="00190323">
        <w:t>Antibacterial spray</w:t>
      </w:r>
    </w:p>
    <w:p w:rsidR="00D31304" w:rsidRDefault="00D31304" w:rsidP="00D31304">
      <w:pPr>
        <w:pStyle w:val="ListParagraph"/>
        <w:numPr>
          <w:ilvl w:val="0"/>
          <w:numId w:val="18"/>
        </w:numPr>
      </w:pPr>
      <w:r w:rsidRPr="00190323">
        <w:t>Antibacterial waste pot</w:t>
      </w:r>
    </w:p>
    <w:p w:rsidR="00C378BB" w:rsidRPr="00190323" w:rsidRDefault="00C378BB" w:rsidP="00D31304">
      <w:pPr>
        <w:pStyle w:val="ListParagraph"/>
        <w:numPr>
          <w:ilvl w:val="0"/>
          <w:numId w:val="18"/>
        </w:numPr>
      </w:pPr>
      <w:r>
        <w:t>Bactericidal hand-wash</w:t>
      </w:r>
    </w:p>
    <w:p w:rsidR="00D31304" w:rsidRPr="00190323" w:rsidRDefault="00D31304" w:rsidP="00D31304">
      <w:pPr>
        <w:pStyle w:val="ListParagraph"/>
        <w:numPr>
          <w:ilvl w:val="0"/>
          <w:numId w:val="18"/>
        </w:numPr>
      </w:pPr>
      <w:r w:rsidRPr="00190323">
        <w:t>Paper towels</w:t>
      </w:r>
    </w:p>
    <w:p w:rsidR="00190323" w:rsidRDefault="00D30760" w:rsidP="00190323">
      <w:pPr>
        <w:pStyle w:val="ListParagraph"/>
        <w:numPr>
          <w:ilvl w:val="0"/>
          <w:numId w:val="18"/>
        </w:numPr>
      </w:pPr>
      <w:r>
        <w:t>1</w:t>
      </w:r>
      <w:r w:rsidR="00190323" w:rsidRPr="00190323">
        <w:t xml:space="preserve"> ml culture of </w:t>
      </w:r>
      <w:r w:rsidR="008A2126">
        <w:t xml:space="preserve">competent </w:t>
      </w:r>
      <w:r w:rsidR="008A2126">
        <w:rPr>
          <w:i/>
        </w:rPr>
        <w:t>E.coli</w:t>
      </w:r>
      <w:r w:rsidR="008A2126" w:rsidRPr="008A2126">
        <w:t xml:space="preserve"> cells</w:t>
      </w:r>
    </w:p>
    <w:p w:rsidR="00D30760" w:rsidRPr="00190323" w:rsidRDefault="00D30760" w:rsidP="00190323">
      <w:pPr>
        <w:pStyle w:val="ListParagraph"/>
        <w:numPr>
          <w:ilvl w:val="0"/>
          <w:numId w:val="18"/>
        </w:numPr>
      </w:pPr>
      <w:r>
        <w:t xml:space="preserve">Sterile 10 ml Universal tubes </w:t>
      </w:r>
    </w:p>
    <w:p w:rsidR="00D31304" w:rsidRPr="00190323" w:rsidRDefault="00C378BB" w:rsidP="00D31304">
      <w:pPr>
        <w:pStyle w:val="ListParagraph"/>
        <w:numPr>
          <w:ilvl w:val="0"/>
          <w:numId w:val="18"/>
        </w:numPr>
      </w:pPr>
      <w:r>
        <w:t>Sterile nutrient a</w:t>
      </w:r>
      <w:r w:rsidR="00190323" w:rsidRPr="00190323">
        <w:t xml:space="preserve">gar plate for </w:t>
      </w:r>
      <w:r>
        <w:t xml:space="preserve">making </w:t>
      </w:r>
      <w:r w:rsidR="00190323" w:rsidRPr="00190323">
        <w:t>streak plate</w:t>
      </w:r>
    </w:p>
    <w:p w:rsidR="00190323" w:rsidRPr="00190323" w:rsidRDefault="008A2126" w:rsidP="00D31304">
      <w:pPr>
        <w:pStyle w:val="ListParagraph"/>
        <w:numPr>
          <w:ilvl w:val="0"/>
          <w:numId w:val="18"/>
        </w:numPr>
      </w:pPr>
      <w:r>
        <w:t>Inoculating l</w:t>
      </w:r>
      <w:r w:rsidR="00190323" w:rsidRPr="00190323">
        <w:t>oop</w:t>
      </w:r>
    </w:p>
    <w:p w:rsidR="00190323" w:rsidRDefault="0004492E" w:rsidP="00D31304">
      <w:pPr>
        <w:pStyle w:val="ListParagraph"/>
        <w:numPr>
          <w:ilvl w:val="0"/>
          <w:numId w:val="18"/>
        </w:numPr>
      </w:pPr>
      <w:r>
        <w:t xml:space="preserve">Eppendorf tube containing </w:t>
      </w:r>
      <w:r w:rsidR="00190323" w:rsidRPr="00190323">
        <w:t>Plasmid DNA encoding GFP</w:t>
      </w:r>
    </w:p>
    <w:p w:rsidR="00067650" w:rsidRPr="00190323" w:rsidRDefault="00067650" w:rsidP="00D31304">
      <w:pPr>
        <w:pStyle w:val="ListParagraph"/>
        <w:numPr>
          <w:ilvl w:val="0"/>
          <w:numId w:val="18"/>
        </w:numPr>
      </w:pPr>
      <w:r>
        <w:t>Sterile LB broth</w:t>
      </w:r>
    </w:p>
    <w:p w:rsidR="00190323" w:rsidRPr="00190323" w:rsidRDefault="00C378BB" w:rsidP="00D31304">
      <w:pPr>
        <w:pStyle w:val="ListParagraph"/>
        <w:numPr>
          <w:ilvl w:val="0"/>
          <w:numId w:val="18"/>
        </w:numPr>
      </w:pPr>
      <w:r>
        <w:t>Sterile nutrient a</w:t>
      </w:r>
      <w:r w:rsidR="00190323" w:rsidRPr="00190323">
        <w:t xml:space="preserve">gar plate containing antibiotic for </w:t>
      </w:r>
      <w:r>
        <w:t xml:space="preserve">making </w:t>
      </w:r>
      <w:r w:rsidR="00190323" w:rsidRPr="00190323">
        <w:t xml:space="preserve">spread plate </w:t>
      </w:r>
    </w:p>
    <w:p w:rsidR="00190323" w:rsidRPr="00190323" w:rsidRDefault="00190323" w:rsidP="00190323">
      <w:pPr>
        <w:pStyle w:val="ListParagraph"/>
        <w:numPr>
          <w:ilvl w:val="0"/>
          <w:numId w:val="18"/>
        </w:numPr>
      </w:pPr>
      <w:r w:rsidRPr="00190323">
        <w:t>Glass spreader</w:t>
      </w:r>
    </w:p>
    <w:p w:rsidR="00D31304" w:rsidRPr="00190323" w:rsidRDefault="00D31304" w:rsidP="00D31304">
      <w:pPr>
        <w:pStyle w:val="ListParagraph"/>
        <w:numPr>
          <w:ilvl w:val="0"/>
          <w:numId w:val="18"/>
        </w:numPr>
      </w:pPr>
      <w:r w:rsidRPr="00190323">
        <w:t>Tray</w:t>
      </w:r>
    </w:p>
    <w:p w:rsidR="00D31304" w:rsidRPr="00190323" w:rsidRDefault="00067650" w:rsidP="00D31304">
      <w:pPr>
        <w:pStyle w:val="ListParagraph"/>
        <w:numPr>
          <w:ilvl w:val="0"/>
          <w:numId w:val="18"/>
        </w:numPr>
      </w:pPr>
      <w:r>
        <w:lastRenderedPageBreak/>
        <w:t>1 m</w:t>
      </w:r>
      <w:r w:rsidR="00D31304" w:rsidRPr="00190323">
        <w:t>l pipette</w:t>
      </w:r>
      <w:r w:rsidR="0072305E">
        <w:t xml:space="preserve"> and sterile tips</w:t>
      </w:r>
    </w:p>
    <w:p w:rsidR="00D31304" w:rsidRPr="00190323" w:rsidRDefault="00D31304" w:rsidP="00D31304">
      <w:pPr>
        <w:pStyle w:val="ListParagraph"/>
        <w:numPr>
          <w:ilvl w:val="0"/>
          <w:numId w:val="18"/>
        </w:numPr>
      </w:pPr>
      <w:r w:rsidRPr="00190323">
        <w:t>Marker pen</w:t>
      </w:r>
    </w:p>
    <w:p w:rsidR="00D31304" w:rsidRPr="00190323" w:rsidRDefault="0072305E" w:rsidP="0072305E">
      <w:pPr>
        <w:pStyle w:val="ListParagraph"/>
        <w:numPr>
          <w:ilvl w:val="0"/>
          <w:numId w:val="18"/>
        </w:numPr>
      </w:pPr>
      <w:r>
        <w:t>70% ethanol provided in a glass Petri dish with a lid</w:t>
      </w:r>
    </w:p>
    <w:p w:rsidR="001B12A5" w:rsidRDefault="00D31304" w:rsidP="001B12A5">
      <w:pPr>
        <w:pStyle w:val="ListParagraph"/>
        <w:numPr>
          <w:ilvl w:val="0"/>
          <w:numId w:val="18"/>
        </w:numPr>
      </w:pPr>
      <w:r w:rsidRPr="00190323">
        <w:t>Tape</w:t>
      </w:r>
    </w:p>
    <w:p w:rsidR="00C16E5C" w:rsidRDefault="00C16E5C" w:rsidP="001B12A5">
      <w:pPr>
        <w:pStyle w:val="ListParagraph"/>
        <w:numPr>
          <w:ilvl w:val="0"/>
          <w:numId w:val="18"/>
        </w:numPr>
      </w:pPr>
      <w:r>
        <w:t>Timer/Stopwatch</w:t>
      </w:r>
    </w:p>
    <w:p w:rsidR="00067650" w:rsidRDefault="00067650" w:rsidP="001B12A5">
      <w:pPr>
        <w:pStyle w:val="ListParagraph"/>
        <w:numPr>
          <w:ilvl w:val="0"/>
          <w:numId w:val="18"/>
        </w:numPr>
      </w:pPr>
      <w:r>
        <w:t>Water bath set to 42 °C</w:t>
      </w:r>
    </w:p>
    <w:p w:rsidR="00F345E7" w:rsidRPr="00190323" w:rsidRDefault="00F345E7" w:rsidP="00F345E7">
      <w:pPr>
        <w:pStyle w:val="ListParagraph"/>
        <w:numPr>
          <w:ilvl w:val="0"/>
          <w:numId w:val="18"/>
        </w:numPr>
      </w:pPr>
      <w:r>
        <w:t>Access to an incubator set at 37 °C</w:t>
      </w:r>
    </w:p>
    <w:p w:rsidR="00D31304" w:rsidRPr="004A4269" w:rsidRDefault="00D31304" w:rsidP="001B12A5">
      <w:pPr>
        <w:rPr>
          <w:highlight w:val="yellow"/>
        </w:rPr>
      </w:pPr>
    </w:p>
    <w:p w:rsidR="00F239CA" w:rsidRPr="00883F2E" w:rsidRDefault="00F239CA" w:rsidP="001B12A5">
      <w:pPr>
        <w:rPr>
          <w:b/>
        </w:rPr>
      </w:pPr>
      <w:r w:rsidRPr="00883F2E">
        <w:rPr>
          <w:b/>
        </w:rPr>
        <w:t>Health and Safety</w:t>
      </w:r>
    </w:p>
    <w:p w:rsidR="00F86A6C" w:rsidRPr="004E198C" w:rsidRDefault="00F86A6C" w:rsidP="00F86A6C">
      <w:pPr>
        <w:pStyle w:val="ListParagraph"/>
        <w:numPr>
          <w:ilvl w:val="0"/>
          <w:numId w:val="17"/>
        </w:numPr>
        <w:rPr>
          <w:rFonts w:cs="Arial"/>
        </w:rPr>
      </w:pPr>
      <w:r>
        <w:t xml:space="preserve">Ethanol is highly flammable and you have a naked flame on your bench. Great care is therefore needed to minimise the risk of fire. Have only a small volume of ethanol in your wide dish, keep it covered when not in use and well away from the Bunsen burner. </w:t>
      </w:r>
    </w:p>
    <w:p w:rsidR="00F86A6C" w:rsidRPr="00EC7D30" w:rsidRDefault="00F86A6C" w:rsidP="00F86A6C">
      <w:pPr>
        <w:pStyle w:val="ListParagraph"/>
        <w:numPr>
          <w:ilvl w:val="0"/>
          <w:numId w:val="17"/>
        </w:numPr>
        <w:rPr>
          <w:rFonts w:cs="Arial"/>
        </w:rPr>
      </w:pPr>
      <w:r>
        <w:t>Wear a lab coat and goggles when working with microorganisms.</w:t>
      </w:r>
    </w:p>
    <w:p w:rsidR="00F86A6C" w:rsidRPr="00EC7D30" w:rsidRDefault="00F86A6C" w:rsidP="00F86A6C">
      <w:pPr>
        <w:pStyle w:val="ListParagraph"/>
        <w:numPr>
          <w:ilvl w:val="0"/>
          <w:numId w:val="17"/>
        </w:numPr>
        <w:rPr>
          <w:rFonts w:cs="Arial"/>
        </w:rPr>
      </w:pPr>
      <w:r>
        <w:t xml:space="preserve">Cover any skin cuts or abrasions. </w:t>
      </w:r>
    </w:p>
    <w:p w:rsidR="00F86A6C" w:rsidRDefault="00F86A6C" w:rsidP="00F86A6C">
      <w:pPr>
        <w:pStyle w:val="ListParagraph"/>
        <w:numPr>
          <w:ilvl w:val="0"/>
          <w:numId w:val="17"/>
        </w:numPr>
      </w:pPr>
      <w:r>
        <w:t xml:space="preserve">All spills must be immediately disinfected using 1% </w:t>
      </w:r>
      <w:r>
        <w:rPr>
          <w:rFonts w:cstheme="minorHAnsi"/>
          <w:color w:val="000000"/>
        </w:rPr>
        <w:t>Virkon</w:t>
      </w:r>
      <w:r>
        <w:t>®</w:t>
      </w:r>
      <w:r>
        <w:rPr>
          <w:rFonts w:cstheme="minorHAnsi"/>
          <w:color w:val="000000"/>
        </w:rPr>
        <w:t xml:space="preserve"> </w:t>
      </w:r>
      <w:r>
        <w:t>solution left in place for 10 minutes.</w:t>
      </w:r>
    </w:p>
    <w:p w:rsidR="00F239CA" w:rsidRPr="00883F2E" w:rsidRDefault="00F239CA" w:rsidP="001B12A5">
      <w:pPr>
        <w:rPr>
          <w:b/>
        </w:rPr>
      </w:pPr>
    </w:p>
    <w:p w:rsidR="001B12A5" w:rsidRPr="00F86A6C" w:rsidRDefault="001B12A5" w:rsidP="001B12A5">
      <w:pPr>
        <w:rPr>
          <w:b/>
        </w:rPr>
      </w:pPr>
      <w:r w:rsidRPr="00F86A6C">
        <w:rPr>
          <w:b/>
        </w:rPr>
        <w:t>Procedure</w:t>
      </w:r>
    </w:p>
    <w:p w:rsidR="00883F2E" w:rsidRPr="00F86A6C" w:rsidRDefault="00883F2E" w:rsidP="001B12A5">
      <w:pPr>
        <w:rPr>
          <w:i/>
        </w:rPr>
      </w:pPr>
      <w:r w:rsidRPr="00F86A6C">
        <w:rPr>
          <w:i/>
        </w:rPr>
        <w:t xml:space="preserve">This procedure is split into three sessions so that the microorganisms you are working with have time to </w:t>
      </w:r>
      <w:r w:rsidR="00F86A6C">
        <w:rPr>
          <w:i/>
        </w:rPr>
        <w:t>replicate</w:t>
      </w:r>
      <w:r w:rsidRPr="00F86A6C">
        <w:rPr>
          <w:i/>
        </w:rPr>
        <w:t xml:space="preserve"> to visible levels. </w:t>
      </w:r>
    </w:p>
    <w:p w:rsidR="00F86A6C" w:rsidRPr="00F86A6C" w:rsidRDefault="00F86A6C" w:rsidP="001B12A5">
      <w:pPr>
        <w:rPr>
          <w:i/>
        </w:rPr>
      </w:pPr>
    </w:p>
    <w:p w:rsidR="00F86A6C" w:rsidRDefault="00F86A6C" w:rsidP="001B12A5">
      <w:pPr>
        <w:rPr>
          <w:i/>
          <w:highlight w:val="yellow"/>
        </w:rPr>
      </w:pPr>
      <w:r w:rsidRPr="00803B7E">
        <w:rPr>
          <w:i/>
        </w:rPr>
        <w:t xml:space="preserve">Note: At all times in </w:t>
      </w:r>
      <w:r w:rsidR="00D30760">
        <w:rPr>
          <w:i/>
        </w:rPr>
        <w:t xml:space="preserve">Part 1 and Part 2 of </w:t>
      </w:r>
      <w:r w:rsidRPr="00803B7E">
        <w:rPr>
          <w:i/>
        </w:rPr>
        <w:t xml:space="preserve">this investigation, a </w:t>
      </w:r>
      <w:r>
        <w:rPr>
          <w:i/>
        </w:rPr>
        <w:t>roaring Bunsen flame</w:t>
      </w:r>
      <w:r w:rsidRPr="00803B7E">
        <w:rPr>
          <w:i/>
        </w:rPr>
        <w:t xml:space="preserve"> should be burning on the bench.</w:t>
      </w:r>
      <w:r>
        <w:rPr>
          <w:i/>
        </w:rPr>
        <w:t xml:space="preserve"> This is needed for sterile working. However, it is a fire hazard. Keep your dish of ethanol well away from the Bunsen burner and keep the dish covered when not in use.</w:t>
      </w:r>
    </w:p>
    <w:p w:rsidR="00F86A6C" w:rsidRPr="00D30760" w:rsidRDefault="002C0730" w:rsidP="001B12A5">
      <w:pPr>
        <w:rPr>
          <w:b/>
        </w:rPr>
      </w:pPr>
      <w:r w:rsidRPr="004A4269">
        <w:rPr>
          <w:i/>
          <w:highlight w:val="yellow"/>
        </w:rPr>
        <w:br/>
      </w:r>
      <w:r w:rsidR="00F86A6C" w:rsidRPr="00D30760">
        <w:rPr>
          <w:b/>
        </w:rPr>
        <w:t xml:space="preserve">Part 1 - </w:t>
      </w:r>
      <w:r w:rsidR="00883F2E" w:rsidRPr="00D30760">
        <w:rPr>
          <w:b/>
        </w:rPr>
        <w:t>Serial dilution</w:t>
      </w:r>
    </w:p>
    <w:p w:rsidR="00F86A6C" w:rsidRDefault="00F86A6C" w:rsidP="002C0730">
      <w:pPr>
        <w:pStyle w:val="ListParagraph"/>
        <w:numPr>
          <w:ilvl w:val="0"/>
          <w:numId w:val="3"/>
        </w:numPr>
      </w:pPr>
      <w:r w:rsidRPr="00D30760">
        <w:t xml:space="preserve">Wipe your bench with antibacterial spray and a paper towel. Pour 1% </w:t>
      </w:r>
      <w:r w:rsidRPr="00D30760">
        <w:rPr>
          <w:rFonts w:cstheme="minorHAnsi"/>
          <w:color w:val="000000"/>
        </w:rPr>
        <w:t>Virkon</w:t>
      </w:r>
      <w:r w:rsidRPr="00D30760">
        <w:t>®</w:t>
      </w:r>
      <w:r w:rsidRPr="00D30760">
        <w:rPr>
          <w:rFonts w:cstheme="minorHAnsi"/>
          <w:color w:val="000000"/>
        </w:rPr>
        <w:t xml:space="preserve"> </w:t>
      </w:r>
      <w:r w:rsidRPr="00D30760">
        <w:t>solution into your tray to cover the bottom with a thin layer, leave in place for 10 minutes and then wipe away.</w:t>
      </w:r>
    </w:p>
    <w:p w:rsidR="00D30760" w:rsidRPr="00D30760" w:rsidRDefault="00D30760" w:rsidP="00D30760">
      <w:pPr>
        <w:pStyle w:val="ListParagraph"/>
      </w:pPr>
    </w:p>
    <w:p w:rsidR="001C28A7" w:rsidRDefault="001C28A7" w:rsidP="001C28A7">
      <w:pPr>
        <w:pStyle w:val="ListParagraph"/>
        <w:numPr>
          <w:ilvl w:val="0"/>
          <w:numId w:val="3"/>
        </w:numPr>
      </w:pPr>
      <w:r>
        <w:t>Wash</w:t>
      </w:r>
      <w:r w:rsidRPr="00627A0B">
        <w:t xml:space="preserve"> </w:t>
      </w:r>
      <w:r>
        <w:t>your hands thoroughly using anti-bacterial hand wash and dry with a paper towel.</w:t>
      </w:r>
    </w:p>
    <w:p w:rsidR="001C28A7" w:rsidRDefault="001C28A7" w:rsidP="001C28A7"/>
    <w:p w:rsidR="00F86A6C" w:rsidRDefault="00F86A6C" w:rsidP="002C0730">
      <w:pPr>
        <w:pStyle w:val="ListParagraph"/>
        <w:numPr>
          <w:ilvl w:val="0"/>
          <w:numId w:val="3"/>
        </w:numPr>
      </w:pPr>
      <w:r w:rsidRPr="00D30760">
        <w:t xml:space="preserve">Take the 1 ml culture of competent </w:t>
      </w:r>
      <w:r w:rsidRPr="00D30760">
        <w:rPr>
          <w:i/>
        </w:rPr>
        <w:t>E.coli</w:t>
      </w:r>
      <w:r w:rsidR="00D30760">
        <w:t xml:space="preserve"> cells, </w:t>
      </w:r>
      <w:r w:rsidRPr="00D30760">
        <w:t>the sterile universal tubes</w:t>
      </w:r>
      <w:r w:rsidR="00D30760">
        <w:t xml:space="preserve"> and the sterile distilled water</w:t>
      </w:r>
      <w:r w:rsidRPr="00D30760">
        <w:t xml:space="preserve">. </w:t>
      </w:r>
    </w:p>
    <w:p w:rsidR="00D30760" w:rsidRPr="00D30760" w:rsidRDefault="00D30760" w:rsidP="00D30760"/>
    <w:p w:rsidR="00D31304" w:rsidRDefault="00F86A6C" w:rsidP="002C0730">
      <w:pPr>
        <w:pStyle w:val="ListParagraph"/>
        <w:numPr>
          <w:ilvl w:val="0"/>
          <w:numId w:val="3"/>
        </w:numPr>
      </w:pPr>
      <w:r w:rsidRPr="00D30760">
        <w:t xml:space="preserve">Using sterile distilled water and the culture of competent </w:t>
      </w:r>
      <w:r w:rsidRPr="00D30760">
        <w:rPr>
          <w:i/>
        </w:rPr>
        <w:t>E.coli</w:t>
      </w:r>
      <w:r w:rsidRPr="00D30760">
        <w:t xml:space="preserve"> cells, make a 1 in 10 s</w:t>
      </w:r>
      <w:r w:rsidR="00D31304" w:rsidRPr="00D30760">
        <w:t xml:space="preserve">erial dilution of </w:t>
      </w:r>
      <w:r w:rsidR="00D30760" w:rsidRPr="00D30760">
        <w:t>the cells</w:t>
      </w:r>
      <w:r w:rsidR="001B52E7">
        <w:t xml:space="preserve"> as follows:</w:t>
      </w:r>
    </w:p>
    <w:p w:rsidR="00D30760" w:rsidRDefault="00D30760" w:rsidP="00D30760"/>
    <w:p w:rsidR="00D30760" w:rsidRDefault="001B52E7" w:rsidP="001B52E7">
      <w:pPr>
        <w:pStyle w:val="ListParagraph"/>
        <w:jc w:val="center"/>
      </w:pPr>
      <w:r>
        <w:rPr>
          <w:noProof/>
          <w:lang w:eastAsia="en-GB"/>
        </w:rPr>
        <w:drawing>
          <wp:inline distT="0" distB="0" distL="0" distR="0" wp14:anchorId="5E0020B6" wp14:editId="45F3C653">
            <wp:extent cx="3359150" cy="239755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luti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61809" cy="2399456"/>
                    </a:xfrm>
                    <a:prstGeom prst="rect">
                      <a:avLst/>
                    </a:prstGeom>
                  </pic:spPr>
                </pic:pic>
              </a:graphicData>
            </a:graphic>
          </wp:inline>
        </w:drawing>
      </w:r>
    </w:p>
    <w:p w:rsidR="00D30760" w:rsidRPr="00D30760" w:rsidRDefault="00D30760" w:rsidP="00D30760">
      <w:pPr>
        <w:pStyle w:val="ListParagraph"/>
      </w:pPr>
    </w:p>
    <w:p w:rsidR="00D30760" w:rsidRDefault="001C28A7" w:rsidP="001C28A7">
      <w:pPr>
        <w:pStyle w:val="ListParagraph"/>
        <w:numPr>
          <w:ilvl w:val="0"/>
          <w:numId w:val="3"/>
        </w:numPr>
      </w:pPr>
      <w:r>
        <w:t>Take the</w:t>
      </w:r>
      <w:r w:rsidR="00D30760">
        <w:t xml:space="preserve"> sterile agar plate and label it </w:t>
      </w:r>
      <w:r>
        <w:t>‘Streak Plate’ including</w:t>
      </w:r>
      <w:r w:rsidR="00D30760">
        <w:t xml:space="preserve"> the date and you</w:t>
      </w:r>
      <w:r>
        <w:t>r</w:t>
      </w:r>
      <w:r w:rsidR="00D30760">
        <w:t xml:space="preserve"> name.</w:t>
      </w:r>
    </w:p>
    <w:p w:rsidR="00D30760" w:rsidRDefault="00D30760" w:rsidP="00D30760">
      <w:pPr>
        <w:pStyle w:val="ListParagraph"/>
      </w:pPr>
    </w:p>
    <w:p w:rsidR="00D30760" w:rsidRDefault="0041149B" w:rsidP="00D30760">
      <w:pPr>
        <w:pStyle w:val="ListParagraph"/>
        <w:numPr>
          <w:ilvl w:val="0"/>
          <w:numId w:val="3"/>
        </w:numPr>
      </w:pPr>
      <w:r>
        <w:lastRenderedPageBreak/>
        <w:t xml:space="preserve">Take your inoculating loop, </w:t>
      </w:r>
      <w:r w:rsidR="001C28A7">
        <w:t xml:space="preserve">dip in the ethanol </w:t>
      </w:r>
      <w:r w:rsidR="00DA0D66">
        <w:t xml:space="preserve">and </w:t>
      </w:r>
      <w:r>
        <w:t xml:space="preserve">flame </w:t>
      </w:r>
      <w:r w:rsidR="00DA0D66">
        <w:t xml:space="preserve">in a blue Bunsen flame. Hold the loop close to the flame until it is </w:t>
      </w:r>
      <w:r>
        <w:t>cool</w:t>
      </w:r>
      <w:r w:rsidR="00DA0D66">
        <w:t>,</w:t>
      </w:r>
      <w:r>
        <w:t xml:space="preserve"> </w:t>
      </w:r>
      <w:r w:rsidR="00DA0D66">
        <w:t>and then d</w:t>
      </w:r>
      <w:r>
        <w:t>ip the sterile inoculating loop into the diluted culture</w:t>
      </w:r>
      <w:r w:rsidR="00D30760">
        <w:t>, flaming the top of the culture bottle when opening and closing.</w:t>
      </w:r>
      <w:r w:rsidR="00D30760">
        <w:br/>
      </w:r>
    </w:p>
    <w:p w:rsidR="0041149B" w:rsidRDefault="00D30760" w:rsidP="00102424">
      <w:pPr>
        <w:pStyle w:val="ListParagraph"/>
        <w:keepNext/>
        <w:keepLines/>
        <w:widowControl w:val="0"/>
        <w:numPr>
          <w:ilvl w:val="0"/>
          <w:numId w:val="3"/>
        </w:numPr>
        <w:ind w:left="714" w:hanging="357"/>
      </w:pPr>
      <w:r>
        <w:t xml:space="preserve">Lift the lid of the agar plate very slightly and </w:t>
      </w:r>
      <w:r w:rsidR="0041149B">
        <w:t xml:space="preserve">streak the inoculating loop back and forth at one side of the plate, </w:t>
      </w:r>
      <w:r>
        <w:t>close the lid</w:t>
      </w:r>
      <w:r w:rsidR="00102424">
        <w:t xml:space="preserve"> (Streak 1)</w:t>
      </w:r>
      <w:r>
        <w:t xml:space="preserve">. </w:t>
      </w:r>
    </w:p>
    <w:p w:rsidR="00102424" w:rsidRDefault="00102424" w:rsidP="00102424">
      <w:pPr>
        <w:pStyle w:val="ListParagraph"/>
        <w:keepNext/>
        <w:keepLines/>
        <w:widowControl w:val="0"/>
      </w:pPr>
    </w:p>
    <w:p w:rsidR="00102424" w:rsidRDefault="00102424" w:rsidP="00102424">
      <w:pPr>
        <w:pStyle w:val="ListParagraph"/>
        <w:jc w:val="center"/>
      </w:pPr>
      <w:r>
        <w:rPr>
          <w:noProof/>
          <w:lang w:eastAsia="en-GB"/>
        </w:rPr>
        <w:drawing>
          <wp:inline distT="0" distB="0" distL="0" distR="0" wp14:anchorId="340C40AF" wp14:editId="551A4DF1">
            <wp:extent cx="2109470" cy="2165350"/>
            <wp:effectExtent l="0" t="0" r="508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ak plate.png"/>
                    <pic:cNvPicPr/>
                  </pic:nvPicPr>
                  <pic:blipFill>
                    <a:blip r:embed="rId12">
                      <a:extLst>
                        <a:ext uri="{28A0092B-C50C-407E-A947-70E740481C1C}">
                          <a14:useLocalDpi xmlns:a14="http://schemas.microsoft.com/office/drawing/2010/main" val="0"/>
                        </a:ext>
                      </a:extLst>
                    </a:blip>
                    <a:stretch>
                      <a:fillRect/>
                    </a:stretch>
                  </pic:blipFill>
                  <pic:spPr>
                    <a:xfrm>
                      <a:off x="0" y="0"/>
                      <a:ext cx="2111188" cy="2167113"/>
                    </a:xfrm>
                    <a:prstGeom prst="rect">
                      <a:avLst/>
                    </a:prstGeom>
                  </pic:spPr>
                </pic:pic>
              </a:graphicData>
            </a:graphic>
          </wp:inline>
        </w:drawing>
      </w:r>
    </w:p>
    <w:p w:rsidR="0041149B" w:rsidRDefault="0041149B" w:rsidP="0041149B">
      <w:pPr>
        <w:pStyle w:val="ListParagraph"/>
      </w:pPr>
    </w:p>
    <w:p w:rsidR="0041149B" w:rsidRDefault="00695A3A" w:rsidP="00D30760">
      <w:pPr>
        <w:pStyle w:val="ListParagraph"/>
        <w:numPr>
          <w:ilvl w:val="0"/>
          <w:numId w:val="3"/>
        </w:numPr>
      </w:pPr>
      <w:r>
        <w:t>Dip</w:t>
      </w:r>
      <w:r w:rsidR="0041149B">
        <w:t xml:space="preserve"> the inoculating loop </w:t>
      </w:r>
      <w:r>
        <w:t xml:space="preserve">in ethanol </w:t>
      </w:r>
      <w:r w:rsidR="0041149B">
        <w:t xml:space="preserve">again </w:t>
      </w:r>
      <w:r>
        <w:t xml:space="preserve">and hold in the flame, </w:t>
      </w:r>
      <w:r w:rsidR="0041149B">
        <w:t>allow to cool. Turn the agar plate 90</w:t>
      </w:r>
      <w:r>
        <w:t>°</w:t>
      </w:r>
      <w:r w:rsidR="0041149B">
        <w:t xml:space="preserve"> and lifting the lid slightly streak the inoculating loop away from the first streak you did</w:t>
      </w:r>
      <w:r>
        <w:t xml:space="preserve"> (Streak 2)</w:t>
      </w:r>
      <w:r w:rsidR="0041149B">
        <w:t xml:space="preserve">. </w:t>
      </w:r>
    </w:p>
    <w:p w:rsidR="0041149B" w:rsidRDefault="0041149B" w:rsidP="0041149B">
      <w:pPr>
        <w:pStyle w:val="ListParagraph"/>
      </w:pPr>
    </w:p>
    <w:p w:rsidR="00D30760" w:rsidRPr="0041149B" w:rsidRDefault="0041149B" w:rsidP="00D30760">
      <w:pPr>
        <w:pStyle w:val="ListParagraph"/>
        <w:numPr>
          <w:ilvl w:val="0"/>
          <w:numId w:val="3"/>
        </w:numPr>
      </w:pPr>
      <w:r>
        <w:t xml:space="preserve">Repeat step 8 a further two </w:t>
      </w:r>
      <w:r w:rsidR="00695A3A">
        <w:t>times so that you have complete Streak 3 and Streak 4</w:t>
      </w:r>
      <w:r>
        <w:t>. Place the inoculating loop</w:t>
      </w:r>
      <w:r w:rsidR="00D30760">
        <w:t xml:space="preserve"> into </w:t>
      </w:r>
      <w:r w:rsidR="00D30760" w:rsidRPr="0041149B">
        <w:t>the antibacterial waste pot.</w:t>
      </w:r>
    </w:p>
    <w:p w:rsidR="0041149B" w:rsidRPr="0041149B" w:rsidRDefault="0041149B" w:rsidP="0041149B">
      <w:pPr>
        <w:pStyle w:val="ListParagraph"/>
      </w:pPr>
    </w:p>
    <w:p w:rsidR="0041149B" w:rsidRDefault="0041149B" w:rsidP="0041149B">
      <w:pPr>
        <w:pStyle w:val="ListParagraph"/>
        <w:numPr>
          <w:ilvl w:val="0"/>
          <w:numId w:val="3"/>
        </w:numPr>
      </w:pPr>
      <w:r>
        <w:t>Use 2-4 small pieces of sticky tape to tape the lid of the plate securely onto the base but do not seal it completely.</w:t>
      </w:r>
      <w:r>
        <w:br/>
      </w:r>
    </w:p>
    <w:p w:rsidR="0041149B" w:rsidRDefault="0041149B" w:rsidP="0041149B">
      <w:pPr>
        <w:pStyle w:val="ListParagraph"/>
        <w:numPr>
          <w:ilvl w:val="0"/>
          <w:numId w:val="3"/>
        </w:numPr>
      </w:pPr>
      <w:r>
        <w:t xml:space="preserve">Disinfect your tray with 1% </w:t>
      </w:r>
      <w:r>
        <w:rPr>
          <w:rFonts w:cstheme="minorHAnsi"/>
          <w:color w:val="000000"/>
        </w:rPr>
        <w:t>Virkon</w:t>
      </w:r>
      <w:r>
        <w:t>®, and wash your hands thoroughly with bactericidal hand-wash.</w:t>
      </w:r>
    </w:p>
    <w:p w:rsidR="0041149B" w:rsidRDefault="0041149B" w:rsidP="0041149B">
      <w:pPr>
        <w:pStyle w:val="ListParagraph"/>
      </w:pPr>
    </w:p>
    <w:p w:rsidR="00F86A6C" w:rsidRPr="0041149B" w:rsidRDefault="0041149B" w:rsidP="00883F2E">
      <w:pPr>
        <w:pStyle w:val="ListParagraph"/>
        <w:numPr>
          <w:ilvl w:val="0"/>
          <w:numId w:val="3"/>
        </w:numPr>
      </w:pPr>
      <w:r>
        <w:t>Incubate the plate overnight at 20-25</w:t>
      </w:r>
      <w:r w:rsidR="007D2C8B">
        <w:t>°</w:t>
      </w:r>
      <w:r>
        <w:t>C.</w:t>
      </w:r>
    </w:p>
    <w:p w:rsidR="0041149B" w:rsidRDefault="0041149B" w:rsidP="00883F2E">
      <w:pPr>
        <w:rPr>
          <w:b/>
        </w:rPr>
      </w:pPr>
    </w:p>
    <w:p w:rsidR="00883F2E" w:rsidRPr="00420B4E" w:rsidRDefault="00F86A6C" w:rsidP="0041149B">
      <w:pPr>
        <w:keepNext/>
        <w:keepLines/>
        <w:widowControl w:val="0"/>
        <w:rPr>
          <w:b/>
        </w:rPr>
      </w:pPr>
      <w:r w:rsidRPr="00420B4E">
        <w:rPr>
          <w:b/>
        </w:rPr>
        <w:t xml:space="preserve">Part 2 - </w:t>
      </w:r>
      <w:r w:rsidR="00883F2E" w:rsidRPr="00420B4E">
        <w:rPr>
          <w:b/>
        </w:rPr>
        <w:t>Transformation</w:t>
      </w:r>
    </w:p>
    <w:p w:rsidR="00D31304" w:rsidRPr="00420B4E" w:rsidRDefault="00420B4E" w:rsidP="002C0730">
      <w:pPr>
        <w:pStyle w:val="ListParagraph"/>
        <w:numPr>
          <w:ilvl w:val="0"/>
          <w:numId w:val="3"/>
        </w:numPr>
      </w:pPr>
      <w:r w:rsidRPr="00420B4E">
        <w:t xml:space="preserve">Collect your </w:t>
      </w:r>
      <w:r w:rsidR="00B7287F">
        <w:t xml:space="preserve">streak </w:t>
      </w:r>
      <w:r w:rsidRPr="00420B4E">
        <w:t>plate but do not open it. O</w:t>
      </w:r>
      <w:r w:rsidR="00D31304" w:rsidRPr="00420B4E">
        <w:t>bserve and draw</w:t>
      </w:r>
      <w:r w:rsidR="00001308" w:rsidRPr="00420B4E">
        <w:t xml:space="preserve"> the</w:t>
      </w:r>
      <w:r w:rsidR="00D31304" w:rsidRPr="00420B4E">
        <w:t xml:space="preserve"> bacterial colony growth on your streak plate.</w:t>
      </w:r>
    </w:p>
    <w:p w:rsidR="00420B4E" w:rsidRDefault="00420B4E" w:rsidP="00420B4E">
      <w:pPr>
        <w:pStyle w:val="ListParagraph"/>
        <w:rPr>
          <w:highlight w:val="yellow"/>
        </w:rPr>
      </w:pPr>
    </w:p>
    <w:p w:rsidR="00783B81" w:rsidRDefault="00783B81" w:rsidP="00783B81">
      <w:pPr>
        <w:pStyle w:val="ListParagraph"/>
        <w:numPr>
          <w:ilvl w:val="0"/>
          <w:numId w:val="3"/>
        </w:numPr>
      </w:pPr>
      <w:r w:rsidRPr="00D30760">
        <w:t xml:space="preserve">Wipe your bench with antibacterial spray and a paper towel. Pour 1% </w:t>
      </w:r>
      <w:r w:rsidRPr="00D30760">
        <w:rPr>
          <w:rFonts w:cstheme="minorHAnsi"/>
          <w:color w:val="000000"/>
        </w:rPr>
        <w:t>Virkon</w:t>
      </w:r>
      <w:r w:rsidRPr="00D30760">
        <w:t>®</w:t>
      </w:r>
      <w:r w:rsidRPr="00D30760">
        <w:rPr>
          <w:rFonts w:cstheme="minorHAnsi"/>
          <w:color w:val="000000"/>
        </w:rPr>
        <w:t xml:space="preserve"> </w:t>
      </w:r>
      <w:r w:rsidRPr="00D30760">
        <w:t>solution into your tray to cover the bottom with a thin layer, leave in place for 10 minutes and then wipe away.</w:t>
      </w:r>
    </w:p>
    <w:p w:rsidR="00783B81" w:rsidRDefault="00783B81" w:rsidP="00783B81"/>
    <w:p w:rsidR="0006421D" w:rsidRPr="00C16E5C" w:rsidRDefault="0006421D" w:rsidP="0006421D">
      <w:pPr>
        <w:pStyle w:val="ListParagraph"/>
        <w:numPr>
          <w:ilvl w:val="0"/>
          <w:numId w:val="3"/>
        </w:numPr>
      </w:pPr>
      <w:r w:rsidRPr="00C16E5C">
        <w:t>Wash your hands thoroughly using anti-bacterial hand wash and dry with a paper towel.</w:t>
      </w:r>
    </w:p>
    <w:p w:rsidR="0006421D" w:rsidRPr="00C16E5C" w:rsidRDefault="0006421D" w:rsidP="0006421D"/>
    <w:p w:rsidR="0006421D" w:rsidRPr="0004492E" w:rsidRDefault="00D31304" w:rsidP="002C0730">
      <w:pPr>
        <w:pStyle w:val="ListParagraph"/>
        <w:numPr>
          <w:ilvl w:val="0"/>
          <w:numId w:val="3"/>
        </w:numPr>
      </w:pPr>
      <w:r w:rsidRPr="0004492E">
        <w:t>T</w:t>
      </w:r>
      <w:r w:rsidR="00001308" w:rsidRPr="0004492E">
        <w:t xml:space="preserve">ake the Eppendorf tube containing </w:t>
      </w:r>
      <w:r w:rsidR="0006421D" w:rsidRPr="0004492E">
        <w:t>the plasmid DNA</w:t>
      </w:r>
      <w:r w:rsidR="00001308" w:rsidRPr="0004492E">
        <w:t>. Dip the inoculating loop in the ethanol and hold in the flame</w:t>
      </w:r>
      <w:r w:rsidR="00436FF8" w:rsidRPr="0004492E">
        <w:t xml:space="preserve"> to sterilise</w:t>
      </w:r>
      <w:r w:rsidR="00001308" w:rsidRPr="0004492E">
        <w:t xml:space="preserve">, allow </w:t>
      </w:r>
      <w:r w:rsidR="0006421D" w:rsidRPr="0004492E">
        <w:t xml:space="preserve">the loop </w:t>
      </w:r>
      <w:r w:rsidR="00001308" w:rsidRPr="0004492E">
        <w:t xml:space="preserve">to cool. </w:t>
      </w:r>
    </w:p>
    <w:p w:rsidR="0006421D" w:rsidRPr="0004492E" w:rsidRDefault="0006421D" w:rsidP="0006421D">
      <w:pPr>
        <w:pStyle w:val="ListParagraph"/>
      </w:pPr>
    </w:p>
    <w:p w:rsidR="00001308" w:rsidRPr="0004492E" w:rsidRDefault="0006421D" w:rsidP="002C0730">
      <w:pPr>
        <w:pStyle w:val="ListParagraph"/>
        <w:numPr>
          <w:ilvl w:val="0"/>
          <w:numId w:val="3"/>
        </w:numPr>
      </w:pPr>
      <w:r w:rsidRPr="0004492E">
        <w:t>Carefully open your streak plate and u</w:t>
      </w:r>
      <w:r w:rsidR="00001308" w:rsidRPr="0004492E">
        <w:t>se the sterile inoculating loop to p</w:t>
      </w:r>
      <w:r w:rsidR="00D31304" w:rsidRPr="0004492E">
        <w:t xml:space="preserve">ick one </w:t>
      </w:r>
      <w:r w:rsidR="00001308" w:rsidRPr="0004492E">
        <w:t xml:space="preserve">large </w:t>
      </w:r>
      <w:r w:rsidR="00D31304" w:rsidRPr="0004492E">
        <w:t>colony</w:t>
      </w:r>
      <w:r w:rsidR="00395596" w:rsidRPr="0004492E">
        <w:t xml:space="preserve"> from the plate</w:t>
      </w:r>
      <w:r w:rsidRPr="0004492E">
        <w:t>, close the plate. Carefully m</w:t>
      </w:r>
      <w:r w:rsidR="00001308" w:rsidRPr="0004492E">
        <w:t xml:space="preserve">ix </w:t>
      </w:r>
      <w:r w:rsidRPr="0004492E">
        <w:t xml:space="preserve">the bacterial colony </w:t>
      </w:r>
      <w:r w:rsidR="00001308" w:rsidRPr="0004492E">
        <w:t xml:space="preserve">into the </w:t>
      </w:r>
      <w:r w:rsidR="00783B81" w:rsidRPr="0004492E">
        <w:t>Eppendorf tube, close the lid</w:t>
      </w:r>
      <w:r w:rsidR="00001308" w:rsidRPr="0004492E">
        <w:t>.</w:t>
      </w:r>
      <w:r w:rsidR="00783B81" w:rsidRPr="0004492E">
        <w:t xml:space="preserve"> Place the inoculating loop into the antibacterial waste pot.</w:t>
      </w:r>
    </w:p>
    <w:p w:rsidR="00D31304" w:rsidRPr="0004492E" w:rsidRDefault="00D31304" w:rsidP="0006421D"/>
    <w:p w:rsidR="00D31304" w:rsidRPr="0004492E" w:rsidRDefault="00D31304" w:rsidP="002C0730">
      <w:pPr>
        <w:pStyle w:val="ListParagraph"/>
        <w:numPr>
          <w:ilvl w:val="0"/>
          <w:numId w:val="3"/>
        </w:numPr>
      </w:pPr>
      <w:r w:rsidRPr="0004492E">
        <w:t xml:space="preserve">Cold shock </w:t>
      </w:r>
      <w:r w:rsidR="0006421D" w:rsidRPr="0004492E">
        <w:t xml:space="preserve">– place the Eppendorf tube </w:t>
      </w:r>
      <w:r w:rsidR="00001308" w:rsidRPr="0004492E">
        <w:t xml:space="preserve">on </w:t>
      </w:r>
      <w:r w:rsidRPr="0004492E">
        <w:t>ice for 15 min</w:t>
      </w:r>
      <w:r w:rsidR="00001308" w:rsidRPr="0004492E">
        <w:t>.</w:t>
      </w:r>
    </w:p>
    <w:p w:rsidR="0006421D" w:rsidRPr="00C16E5C" w:rsidRDefault="0006421D" w:rsidP="0006421D"/>
    <w:p w:rsidR="00001308" w:rsidRPr="00C16E5C" w:rsidRDefault="00001308" w:rsidP="002C0730">
      <w:pPr>
        <w:pStyle w:val="ListParagraph"/>
        <w:numPr>
          <w:ilvl w:val="0"/>
          <w:numId w:val="3"/>
        </w:numPr>
      </w:pPr>
      <w:r w:rsidRPr="00C16E5C">
        <w:lastRenderedPageBreak/>
        <w:t xml:space="preserve">Heat shock </w:t>
      </w:r>
      <w:r w:rsidR="0006421D" w:rsidRPr="00C16E5C">
        <w:t>– Hold the</w:t>
      </w:r>
      <w:r w:rsidRPr="00C16E5C">
        <w:t xml:space="preserve"> </w:t>
      </w:r>
      <w:r w:rsidR="0006421D" w:rsidRPr="00C16E5C">
        <w:t xml:space="preserve">Eppendorf tube </w:t>
      </w:r>
      <w:r w:rsidRPr="00C16E5C">
        <w:t xml:space="preserve">in the </w:t>
      </w:r>
      <w:r w:rsidR="0006421D" w:rsidRPr="00C16E5C">
        <w:t xml:space="preserve">42 °C </w:t>
      </w:r>
      <w:r w:rsidRPr="00C16E5C">
        <w:t>water bath for 30 seconds.</w:t>
      </w:r>
    </w:p>
    <w:p w:rsidR="0006421D" w:rsidRPr="00C16E5C" w:rsidRDefault="0006421D" w:rsidP="0006421D"/>
    <w:p w:rsidR="00001308" w:rsidRPr="00C16E5C" w:rsidRDefault="00395596" w:rsidP="002C0730">
      <w:pPr>
        <w:pStyle w:val="ListParagraph"/>
        <w:numPr>
          <w:ilvl w:val="0"/>
          <w:numId w:val="3"/>
        </w:numPr>
      </w:pPr>
      <w:r>
        <w:t xml:space="preserve">Cold shock - </w:t>
      </w:r>
      <w:r w:rsidR="0006421D" w:rsidRPr="00C16E5C">
        <w:t xml:space="preserve">Place the Eppendorf tube back </w:t>
      </w:r>
      <w:r w:rsidR="00001308" w:rsidRPr="00C16E5C">
        <w:t>on ice for a further 5 min.</w:t>
      </w:r>
    </w:p>
    <w:p w:rsidR="0006421D" w:rsidRPr="00C16E5C" w:rsidRDefault="0006421D" w:rsidP="0006421D"/>
    <w:p w:rsidR="00584517" w:rsidRPr="00C16E5C" w:rsidRDefault="003D3D4E" w:rsidP="002C0730">
      <w:pPr>
        <w:pStyle w:val="ListParagraph"/>
        <w:numPr>
          <w:ilvl w:val="0"/>
          <w:numId w:val="3"/>
        </w:numPr>
      </w:pPr>
      <w:r>
        <w:t>Put a sterile tip on to your pipette and then, w</w:t>
      </w:r>
      <w:r w:rsidR="00395596">
        <w:t>orking near the flame, a</w:t>
      </w:r>
      <w:r w:rsidR="00584517" w:rsidRPr="00C16E5C">
        <w:t xml:space="preserve">dd 250 µl of LB broth </w:t>
      </w:r>
      <w:r w:rsidR="00395596">
        <w:t>to the solution. I</w:t>
      </w:r>
      <w:r w:rsidR="00584517" w:rsidRPr="00C16E5C">
        <w:t xml:space="preserve">ncubate </w:t>
      </w:r>
      <w:r w:rsidR="0006421D" w:rsidRPr="00C16E5C">
        <w:t xml:space="preserve">at 37 °C </w:t>
      </w:r>
      <w:r w:rsidR="00584517" w:rsidRPr="00C16E5C">
        <w:t>for 15 min.</w:t>
      </w:r>
    </w:p>
    <w:p w:rsidR="0006421D" w:rsidRPr="0006421D" w:rsidRDefault="0006421D" w:rsidP="0006421D">
      <w:pPr>
        <w:rPr>
          <w:highlight w:val="yellow"/>
        </w:rPr>
      </w:pPr>
    </w:p>
    <w:p w:rsidR="0006421D" w:rsidRDefault="0006421D" w:rsidP="0006421D">
      <w:pPr>
        <w:pStyle w:val="ListParagraph"/>
        <w:numPr>
          <w:ilvl w:val="0"/>
          <w:numId w:val="3"/>
        </w:numPr>
      </w:pPr>
      <w:r>
        <w:t>Put a sterile tip on to your pipette and then, working near the flame, carefully open the Eppendorf tube and use the pipette to remove 100 µl of culture, flaming the top of the Eppendorf tube when opening and closing.</w:t>
      </w:r>
      <w:r>
        <w:br/>
      </w:r>
    </w:p>
    <w:p w:rsidR="0006421D" w:rsidRPr="00B7287F" w:rsidRDefault="00783B81" w:rsidP="0006421D">
      <w:pPr>
        <w:pStyle w:val="ListParagraph"/>
        <w:numPr>
          <w:ilvl w:val="0"/>
          <w:numId w:val="3"/>
        </w:numPr>
      </w:pPr>
      <w:r>
        <w:t xml:space="preserve">Take the sterile agar plate containing antibiotic. </w:t>
      </w:r>
      <w:r w:rsidR="0006421D" w:rsidRPr="00B7287F">
        <w:t>L</w:t>
      </w:r>
      <w:r>
        <w:t>ift the lid of the agar plate</w:t>
      </w:r>
      <w:r w:rsidR="0006421D" w:rsidRPr="00B7287F">
        <w:t xml:space="preserve"> very slightly and pipette the 100 µl of culture into the centre of the plate, close the lid. Discard the pipette tip into the antibacterial waste pot.</w:t>
      </w:r>
      <w:r w:rsidR="0006421D" w:rsidRPr="00B7287F">
        <w:br/>
      </w:r>
    </w:p>
    <w:p w:rsidR="00D31304" w:rsidRPr="00B7287F" w:rsidRDefault="0006421D" w:rsidP="0006421D">
      <w:pPr>
        <w:pStyle w:val="ListParagraph"/>
        <w:numPr>
          <w:ilvl w:val="0"/>
          <w:numId w:val="3"/>
        </w:numPr>
      </w:pPr>
      <w:r w:rsidRPr="00B7287F">
        <w:t>Next, take the glass spreader, dip it in ethanol and flame it in a blue Bunsen flame, hold it close to the flame until it is cool, then use it to spread the culture evenly across the surface of the agar plate.</w:t>
      </w:r>
    </w:p>
    <w:p w:rsidR="0006421D" w:rsidRPr="00B7287F" w:rsidRDefault="0006421D" w:rsidP="0006421D"/>
    <w:p w:rsidR="00B7287F" w:rsidRPr="00B7287F" w:rsidRDefault="00B7287F" w:rsidP="00B7287F">
      <w:pPr>
        <w:pStyle w:val="ListParagraph"/>
        <w:numPr>
          <w:ilvl w:val="0"/>
          <w:numId w:val="3"/>
        </w:numPr>
      </w:pPr>
      <w:r w:rsidRPr="00B7287F">
        <w:t xml:space="preserve">Disinfect your tray with 1% </w:t>
      </w:r>
      <w:r w:rsidRPr="00B7287F">
        <w:rPr>
          <w:rFonts w:cstheme="minorHAnsi"/>
          <w:color w:val="000000"/>
        </w:rPr>
        <w:t>Virkon</w:t>
      </w:r>
      <w:r w:rsidRPr="00B7287F">
        <w:t>®, and wash your hands thoroughly with bactericidal hand-wash.</w:t>
      </w:r>
    </w:p>
    <w:p w:rsidR="00B7287F" w:rsidRPr="00B7287F" w:rsidRDefault="00B7287F" w:rsidP="00B7287F">
      <w:pPr>
        <w:pStyle w:val="ListParagraph"/>
      </w:pPr>
    </w:p>
    <w:p w:rsidR="00B7287F" w:rsidRPr="00B7287F" w:rsidRDefault="00B7287F" w:rsidP="00B7287F">
      <w:pPr>
        <w:pStyle w:val="ListParagraph"/>
        <w:numPr>
          <w:ilvl w:val="0"/>
          <w:numId w:val="3"/>
        </w:numPr>
      </w:pPr>
      <w:r w:rsidRPr="00B7287F">
        <w:t xml:space="preserve">Incubate the plate </w:t>
      </w:r>
      <w:r>
        <w:t>overnight</w:t>
      </w:r>
      <w:r w:rsidRPr="00B7287F">
        <w:t xml:space="preserve"> at 20-25</w:t>
      </w:r>
      <w:r w:rsidR="000901A7">
        <w:t xml:space="preserve"> °C</w:t>
      </w:r>
      <w:r w:rsidRPr="00B7287F">
        <w:t>.</w:t>
      </w:r>
    </w:p>
    <w:p w:rsidR="00F86A6C" w:rsidRPr="00B7287F" w:rsidRDefault="00F86A6C" w:rsidP="00883F2E">
      <w:pPr>
        <w:rPr>
          <w:i/>
        </w:rPr>
      </w:pPr>
    </w:p>
    <w:p w:rsidR="00883F2E" w:rsidRPr="00B7287F" w:rsidRDefault="00F86A6C" w:rsidP="00883F2E">
      <w:pPr>
        <w:rPr>
          <w:b/>
        </w:rPr>
      </w:pPr>
      <w:r w:rsidRPr="00B7287F">
        <w:rPr>
          <w:b/>
        </w:rPr>
        <w:t>Part 3 – Observing your r</w:t>
      </w:r>
      <w:r w:rsidR="00883F2E" w:rsidRPr="00B7287F">
        <w:rPr>
          <w:b/>
        </w:rPr>
        <w:t>esults</w:t>
      </w:r>
    </w:p>
    <w:p w:rsidR="00B7287F" w:rsidRPr="00B7287F" w:rsidRDefault="00B7287F" w:rsidP="00B7287F">
      <w:pPr>
        <w:pStyle w:val="ListParagraph"/>
        <w:numPr>
          <w:ilvl w:val="0"/>
          <w:numId w:val="20"/>
        </w:numPr>
      </w:pPr>
      <w:r w:rsidRPr="00B7287F">
        <w:t>Collect your spread plate but do not open it. Use a UV lamp to check that the transformation has worked.</w:t>
      </w:r>
      <w:r w:rsidR="0004492E">
        <w:t xml:space="preserve"> Record your observations.</w:t>
      </w:r>
    </w:p>
    <w:p w:rsidR="00B7287F" w:rsidRPr="00B7287F" w:rsidRDefault="00B7287F" w:rsidP="00B7287F">
      <w:pPr>
        <w:pStyle w:val="ListParagraph"/>
      </w:pPr>
    </w:p>
    <w:p w:rsidR="001B12A5" w:rsidRDefault="0004492E" w:rsidP="00B7287F">
      <w:pPr>
        <w:pStyle w:val="ListParagraph"/>
        <w:numPr>
          <w:ilvl w:val="0"/>
          <w:numId w:val="20"/>
        </w:numPr>
      </w:pPr>
      <w:r>
        <w:t xml:space="preserve">Make an annotated </w:t>
      </w:r>
      <w:r w:rsidR="00B7287F" w:rsidRPr="00B7287F">
        <w:t>draw</w:t>
      </w:r>
      <w:r>
        <w:t>ing of</w:t>
      </w:r>
      <w:r w:rsidR="00B7287F" w:rsidRPr="00B7287F">
        <w:t xml:space="preserve"> the bacterial colony growth on your spread plate.</w:t>
      </w:r>
      <w:r w:rsidR="002C0730" w:rsidRPr="00B7287F">
        <w:br/>
      </w:r>
    </w:p>
    <w:p w:rsidR="00EB2628" w:rsidRPr="00B7287F" w:rsidRDefault="00EB2628" w:rsidP="00EB2628"/>
    <w:p w:rsidR="001B12A5" w:rsidRPr="008B4AFE" w:rsidRDefault="001B12A5" w:rsidP="001B12A5">
      <w:pPr>
        <w:rPr>
          <w:b/>
        </w:rPr>
      </w:pPr>
      <w:r w:rsidRPr="008B4AFE">
        <w:rPr>
          <w:b/>
        </w:rPr>
        <w:t xml:space="preserve">Extension </w:t>
      </w:r>
      <w:r w:rsidR="002C0730" w:rsidRPr="008B4AFE">
        <w:rPr>
          <w:b/>
        </w:rPr>
        <w:t>questions</w:t>
      </w:r>
    </w:p>
    <w:p w:rsidR="001B12A5" w:rsidRPr="008B4AFE" w:rsidRDefault="008B4AFE" w:rsidP="001B12A5">
      <w:pPr>
        <w:pStyle w:val="ListParagraph"/>
        <w:numPr>
          <w:ilvl w:val="0"/>
          <w:numId w:val="15"/>
        </w:numPr>
      </w:pPr>
      <w:r>
        <w:t xml:space="preserve">What measures should you take when working with microorganisms? </w:t>
      </w:r>
      <w:r w:rsidR="002C0730" w:rsidRPr="008B4AFE">
        <w:br/>
      </w:r>
    </w:p>
    <w:p w:rsidR="001B12A5" w:rsidRPr="008B4AFE" w:rsidRDefault="00987A33" w:rsidP="00F5781B">
      <w:pPr>
        <w:pStyle w:val="ListParagraph"/>
        <w:numPr>
          <w:ilvl w:val="0"/>
          <w:numId w:val="15"/>
        </w:numPr>
      </w:pPr>
      <w:r>
        <w:t xml:space="preserve">What does a streak </w:t>
      </w:r>
      <w:r w:rsidR="00575A24">
        <w:t>plate allow you to do and why i</w:t>
      </w:r>
      <w:r>
        <w:t>s this useful</w:t>
      </w:r>
      <w:r w:rsidR="00D31304" w:rsidRPr="008B4AFE">
        <w:t>?</w:t>
      </w:r>
      <w:r w:rsidR="008B4AFE">
        <w:t xml:space="preserve"> </w:t>
      </w:r>
      <w:r w:rsidR="002C0730" w:rsidRPr="008B4AFE">
        <w:br/>
      </w:r>
    </w:p>
    <w:p w:rsidR="001B12A5" w:rsidRPr="008B4AFE" w:rsidRDefault="008B4AFE" w:rsidP="001B12A5">
      <w:pPr>
        <w:pStyle w:val="ListParagraph"/>
        <w:numPr>
          <w:ilvl w:val="0"/>
          <w:numId w:val="15"/>
        </w:numPr>
        <w:rPr>
          <w:rFonts w:cstheme="minorHAnsi"/>
        </w:rPr>
      </w:pPr>
      <w:r w:rsidRPr="008B4AFE">
        <w:rPr>
          <w:rFonts w:cstheme="minorHAnsi"/>
          <w:color w:val="000000"/>
        </w:rPr>
        <w:t xml:space="preserve">As well as GFP, the plasmid DNA encoded a </w:t>
      </w:r>
      <w:r w:rsidR="004C40BA">
        <w:rPr>
          <w:rFonts w:cstheme="minorHAnsi"/>
          <w:color w:val="000000"/>
        </w:rPr>
        <w:t>gene</w:t>
      </w:r>
      <w:r w:rsidRPr="008B4AFE">
        <w:rPr>
          <w:rFonts w:cstheme="minorHAnsi"/>
          <w:color w:val="000000"/>
        </w:rPr>
        <w:t xml:space="preserve"> to give the bacteria antibiotic resistance. Why did the second </w:t>
      </w:r>
      <w:r>
        <w:rPr>
          <w:rFonts w:cstheme="minorHAnsi"/>
          <w:color w:val="000000"/>
        </w:rPr>
        <w:t>agar plate contain</w:t>
      </w:r>
      <w:r w:rsidRPr="008B4AFE">
        <w:rPr>
          <w:rFonts w:cstheme="minorHAnsi"/>
          <w:color w:val="000000"/>
        </w:rPr>
        <w:t xml:space="preserve"> </w:t>
      </w:r>
      <w:r>
        <w:rPr>
          <w:rFonts w:cstheme="minorHAnsi"/>
          <w:color w:val="000000"/>
        </w:rPr>
        <w:t>the</w:t>
      </w:r>
      <w:r w:rsidRPr="008B4AFE">
        <w:rPr>
          <w:rFonts w:cstheme="minorHAnsi"/>
          <w:color w:val="000000"/>
        </w:rPr>
        <w:t xml:space="preserve"> antibiotic?</w:t>
      </w:r>
      <w:r>
        <w:rPr>
          <w:rFonts w:cstheme="minorHAnsi"/>
          <w:color w:val="000000"/>
        </w:rPr>
        <w:t xml:space="preserve"> </w:t>
      </w:r>
      <w:r w:rsidR="002C0730" w:rsidRPr="008B4AFE">
        <w:rPr>
          <w:rFonts w:cstheme="minorHAnsi"/>
          <w:color w:val="000000"/>
        </w:rPr>
        <w:br/>
      </w:r>
    </w:p>
    <w:p w:rsidR="001B12A5" w:rsidRPr="008B4AFE" w:rsidRDefault="001B12A5" w:rsidP="001B12A5">
      <w:pPr>
        <w:rPr>
          <w:rFonts w:cstheme="minorHAnsi"/>
          <w:b/>
        </w:rPr>
      </w:pPr>
      <w:r w:rsidRPr="008B4AFE">
        <w:rPr>
          <w:rFonts w:cstheme="minorHAnsi"/>
          <w:b/>
        </w:rPr>
        <w:t>To submit</w:t>
      </w:r>
    </w:p>
    <w:p w:rsidR="001B12A5" w:rsidRPr="00803C87" w:rsidRDefault="001B12A5" w:rsidP="001B12A5">
      <w:pPr>
        <w:rPr>
          <w:rFonts w:cstheme="minorHAnsi"/>
        </w:rPr>
      </w:pPr>
      <w:r w:rsidRPr="008B4AFE">
        <w:rPr>
          <w:rFonts w:cstheme="minorHAnsi"/>
        </w:rPr>
        <w:t>For this piece of work to count to</w:t>
      </w:r>
      <w:r w:rsidR="008B4AFE" w:rsidRPr="008B4AFE">
        <w:rPr>
          <w:rFonts w:cstheme="minorHAnsi"/>
        </w:rPr>
        <w:t>wards Practical Activity Group 7</w:t>
      </w:r>
      <w:r w:rsidRPr="008B4AFE">
        <w:rPr>
          <w:rFonts w:cstheme="minorHAnsi"/>
        </w:rPr>
        <w:t xml:space="preserve"> of the GCE Biology Practical Endorsement, you should have evidence of </w:t>
      </w:r>
      <w:r w:rsidR="008B4AFE" w:rsidRPr="008B4AFE">
        <w:rPr>
          <w:rFonts w:cstheme="minorHAnsi"/>
        </w:rPr>
        <w:t xml:space="preserve">your serial dilution, </w:t>
      </w:r>
      <w:r w:rsidRPr="008B4AFE">
        <w:rPr>
          <w:rFonts w:cstheme="minorHAnsi"/>
        </w:rPr>
        <w:t xml:space="preserve">annotated drawings of </w:t>
      </w:r>
      <w:r w:rsidR="008B4AFE" w:rsidRPr="008B4AFE">
        <w:rPr>
          <w:rFonts w:cstheme="minorHAnsi"/>
        </w:rPr>
        <w:t xml:space="preserve">your streak plate and spread plate </w:t>
      </w:r>
      <w:r w:rsidRPr="008B4AFE">
        <w:rPr>
          <w:rFonts w:cstheme="minorHAnsi"/>
        </w:rPr>
        <w:t>and have considered the above questions as the answers to these questions will aid you in preparation for your written examinations.</w:t>
      </w:r>
    </w:p>
    <w:p w:rsidR="001B12A5" w:rsidRDefault="001B12A5" w:rsidP="001B12A5"/>
    <w:p w:rsidR="00B14B48" w:rsidRPr="001B12A5" w:rsidRDefault="00B14B48" w:rsidP="001B12A5"/>
    <w:sectPr w:rsidR="00B14B48" w:rsidRPr="001B12A5" w:rsidSect="00530C8E">
      <w:headerReference w:type="default" r:id="rId13"/>
      <w:pgSz w:w="11906" w:h="16838"/>
      <w:pgMar w:top="1134" w:right="85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E9F" w:rsidRDefault="005F6E9F" w:rsidP="00530C8E">
      <w:r>
        <w:separator/>
      </w:r>
    </w:p>
  </w:endnote>
  <w:endnote w:type="continuationSeparator" w:id="0">
    <w:p w:rsidR="005F6E9F" w:rsidRDefault="005F6E9F" w:rsidP="00530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E9F" w:rsidRDefault="005F6E9F" w:rsidP="00530C8E">
      <w:r>
        <w:separator/>
      </w:r>
    </w:p>
  </w:footnote>
  <w:footnote w:type="continuationSeparator" w:id="0">
    <w:p w:rsidR="005F6E9F" w:rsidRDefault="005F6E9F" w:rsidP="00530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8E" w:rsidRPr="00530C8E" w:rsidRDefault="00C27598" w:rsidP="00530C8E">
    <w:pPr>
      <w:pStyle w:val="Header"/>
      <w:jc w:val="right"/>
      <w:rPr>
        <w:b/>
        <w:sz w:val="18"/>
        <w:szCs w:val="18"/>
      </w:rPr>
    </w:pPr>
    <w:sdt>
      <w:sdtPr>
        <w:id w:val="-332607007"/>
        <w:docPartObj>
          <w:docPartGallery w:val="Watermarks"/>
          <w:docPartUnique/>
        </w:docPartObj>
      </w:sdtPr>
      <w:sdtEnd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30C8E">
      <w:rPr>
        <w:noProof/>
        <w:lang w:eastAsia="en-GB"/>
      </w:rPr>
      <w:drawing>
        <wp:anchor distT="0" distB="0" distL="114300" distR="114300" simplePos="0" relativeHeight="251657216" behindDoc="1" locked="0" layoutInCell="1" allowOverlap="1" wp14:anchorId="55EAC2FF" wp14:editId="2A479E8F">
          <wp:simplePos x="0" y="0"/>
          <wp:positionH relativeFrom="column">
            <wp:posOffset>-127635</wp:posOffset>
          </wp:positionH>
          <wp:positionV relativeFrom="paragraph">
            <wp:posOffset>-265430</wp:posOffset>
          </wp:positionV>
          <wp:extent cx="1476375" cy="609600"/>
          <wp:effectExtent l="0" t="0" r="9525" b="0"/>
          <wp:wrapTight wrapText="bothSides">
            <wp:wrapPolygon edited="0">
              <wp:start x="0" y="0"/>
              <wp:lineTo x="0" y="20925"/>
              <wp:lineTo x="21461" y="20925"/>
              <wp:lineTo x="214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609600"/>
                  </a:xfrm>
                  <a:prstGeom prst="rect">
                    <a:avLst/>
                  </a:prstGeom>
                  <a:noFill/>
                </pic:spPr>
              </pic:pic>
            </a:graphicData>
          </a:graphic>
          <wp14:sizeRelH relativeFrom="page">
            <wp14:pctWidth>0</wp14:pctWidth>
          </wp14:sizeRelH>
          <wp14:sizeRelV relativeFrom="page">
            <wp14:pctHeight>0</wp14:pctHeight>
          </wp14:sizeRelV>
        </wp:anchor>
      </w:drawing>
    </w:r>
    <w:r w:rsidR="00530C8E">
      <w:tab/>
    </w:r>
    <w:r w:rsidR="00530C8E">
      <w:tab/>
    </w:r>
    <w:r w:rsidR="00530C8E" w:rsidRPr="00530C8E">
      <w:rPr>
        <w:b/>
        <w:sz w:val="18"/>
        <w:szCs w:val="18"/>
      </w:rPr>
      <w:t xml:space="preserve">Practical Endorsement GCE Biology </w:t>
    </w:r>
  </w:p>
  <w:p w:rsidR="002347F3" w:rsidRDefault="0054509B" w:rsidP="00530C8E">
    <w:pPr>
      <w:pStyle w:val="Header"/>
      <w:jc w:val="right"/>
      <w:rPr>
        <w:b/>
        <w:sz w:val="18"/>
        <w:szCs w:val="18"/>
      </w:rPr>
    </w:pPr>
    <w:r>
      <w:rPr>
        <w:b/>
        <w:sz w:val="18"/>
        <w:szCs w:val="18"/>
      </w:rPr>
      <w:t>PAG</w:t>
    </w:r>
    <w:r w:rsidR="00AF0CF3">
      <w:rPr>
        <w:b/>
        <w:sz w:val="18"/>
        <w:szCs w:val="18"/>
      </w:rPr>
      <w:t>1</w:t>
    </w:r>
    <w:r w:rsidR="00D43958">
      <w:rPr>
        <w:b/>
        <w:sz w:val="18"/>
        <w:szCs w:val="18"/>
      </w:rPr>
      <w:t xml:space="preserve"> </w:t>
    </w:r>
    <w:r w:rsidR="00AF0CF3">
      <w:rPr>
        <w:b/>
        <w:sz w:val="18"/>
        <w:szCs w:val="18"/>
      </w:rPr>
      <w:t>Microscopy</w:t>
    </w:r>
  </w:p>
  <w:p w:rsidR="0054509B" w:rsidRDefault="00184BE3" w:rsidP="00530C8E">
    <w:pPr>
      <w:pStyle w:val="Header"/>
      <w:jc w:val="right"/>
      <w:rPr>
        <w:b/>
        <w:sz w:val="18"/>
        <w:szCs w:val="18"/>
      </w:rPr>
    </w:pPr>
    <w:r>
      <w:rPr>
        <w:b/>
        <w:sz w:val="18"/>
        <w:szCs w:val="18"/>
      </w:rPr>
      <w:t>7.3</w:t>
    </w:r>
    <w:r w:rsidR="0054509B">
      <w:rPr>
        <w:b/>
        <w:sz w:val="18"/>
        <w:szCs w:val="18"/>
      </w:rPr>
      <w:t xml:space="preserve"> </w:t>
    </w:r>
    <w:r>
      <w:rPr>
        <w:b/>
        <w:sz w:val="18"/>
        <w:szCs w:val="18"/>
      </w:rPr>
      <w:t>Transformation of bacteria with plasmid encoding GFP</w:t>
    </w:r>
  </w:p>
  <w:p w:rsidR="002347F3" w:rsidRPr="00530C8E" w:rsidRDefault="002347F3" w:rsidP="00530C8E">
    <w:pPr>
      <w:pStyle w:val="Header"/>
      <w:jc w:val="right"/>
      <w:rPr>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E6E"/>
    <w:multiLevelType w:val="hybridMultilevel"/>
    <w:tmpl w:val="020AA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C70D02"/>
    <w:multiLevelType w:val="hybridMultilevel"/>
    <w:tmpl w:val="6A9A2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7965A9"/>
    <w:multiLevelType w:val="hybridMultilevel"/>
    <w:tmpl w:val="92EE5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DC0B16"/>
    <w:multiLevelType w:val="hybridMultilevel"/>
    <w:tmpl w:val="1E260A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6773067"/>
    <w:multiLevelType w:val="hybridMultilevel"/>
    <w:tmpl w:val="8EAE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7D103D"/>
    <w:multiLevelType w:val="hybridMultilevel"/>
    <w:tmpl w:val="2CCABC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0D7AC4"/>
    <w:multiLevelType w:val="hybridMultilevel"/>
    <w:tmpl w:val="2228E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45B7FDB"/>
    <w:multiLevelType w:val="hybridMultilevel"/>
    <w:tmpl w:val="9BE40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58307D"/>
    <w:multiLevelType w:val="hybridMultilevel"/>
    <w:tmpl w:val="6A9A2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E2E500F"/>
    <w:multiLevelType w:val="hybridMultilevel"/>
    <w:tmpl w:val="2228E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0433FF0"/>
    <w:multiLevelType w:val="hybridMultilevel"/>
    <w:tmpl w:val="100AB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7B849CE"/>
    <w:multiLevelType w:val="hybridMultilevel"/>
    <w:tmpl w:val="5F6E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974A2A"/>
    <w:multiLevelType w:val="hybridMultilevel"/>
    <w:tmpl w:val="E048B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3B0BAC"/>
    <w:multiLevelType w:val="hybridMultilevel"/>
    <w:tmpl w:val="DBB69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D286608"/>
    <w:multiLevelType w:val="hybridMultilevel"/>
    <w:tmpl w:val="B8F056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34A3F39"/>
    <w:multiLevelType w:val="hybridMultilevel"/>
    <w:tmpl w:val="7DE40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5075B0A"/>
    <w:multiLevelType w:val="hybridMultilevel"/>
    <w:tmpl w:val="D21AB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165549B"/>
    <w:multiLevelType w:val="hybridMultilevel"/>
    <w:tmpl w:val="0E38EE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B607FC3"/>
    <w:multiLevelType w:val="hybridMultilevel"/>
    <w:tmpl w:val="747C5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6894709"/>
    <w:multiLevelType w:val="hybridMultilevel"/>
    <w:tmpl w:val="BD00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
  </w:num>
  <w:num w:numId="4">
    <w:abstractNumId w:val="19"/>
  </w:num>
  <w:num w:numId="5">
    <w:abstractNumId w:val="14"/>
  </w:num>
  <w:num w:numId="6">
    <w:abstractNumId w:val="4"/>
  </w:num>
  <w:num w:numId="7">
    <w:abstractNumId w:val="10"/>
  </w:num>
  <w:num w:numId="8">
    <w:abstractNumId w:val="3"/>
  </w:num>
  <w:num w:numId="9">
    <w:abstractNumId w:val="15"/>
  </w:num>
  <w:num w:numId="10">
    <w:abstractNumId w:val="16"/>
  </w:num>
  <w:num w:numId="11">
    <w:abstractNumId w:val="9"/>
  </w:num>
  <w:num w:numId="12">
    <w:abstractNumId w:val="6"/>
  </w:num>
  <w:num w:numId="13">
    <w:abstractNumId w:val="18"/>
  </w:num>
  <w:num w:numId="14">
    <w:abstractNumId w:val="13"/>
  </w:num>
  <w:num w:numId="15">
    <w:abstractNumId w:val="17"/>
  </w:num>
  <w:num w:numId="16">
    <w:abstractNumId w:val="7"/>
  </w:num>
  <w:num w:numId="17">
    <w:abstractNumId w:val="11"/>
  </w:num>
  <w:num w:numId="18">
    <w:abstractNumId w:val="0"/>
  </w:num>
  <w:num w:numId="19">
    <w:abstractNumId w:val="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C8E"/>
    <w:rsid w:val="00001308"/>
    <w:rsid w:val="00001D96"/>
    <w:rsid w:val="00017732"/>
    <w:rsid w:val="0003028A"/>
    <w:rsid w:val="00032BB2"/>
    <w:rsid w:val="00044198"/>
    <w:rsid w:val="0004492E"/>
    <w:rsid w:val="00053D4D"/>
    <w:rsid w:val="0006421D"/>
    <w:rsid w:val="00067650"/>
    <w:rsid w:val="00090179"/>
    <w:rsid w:val="000901A7"/>
    <w:rsid w:val="00090BBC"/>
    <w:rsid w:val="000F233B"/>
    <w:rsid w:val="00102424"/>
    <w:rsid w:val="0015499D"/>
    <w:rsid w:val="00177D5F"/>
    <w:rsid w:val="00184BE3"/>
    <w:rsid w:val="00190323"/>
    <w:rsid w:val="001B12A5"/>
    <w:rsid w:val="001B52E7"/>
    <w:rsid w:val="001C28A7"/>
    <w:rsid w:val="001C5EBC"/>
    <w:rsid w:val="001D2365"/>
    <w:rsid w:val="001D63F1"/>
    <w:rsid w:val="001F3D00"/>
    <w:rsid w:val="002025EC"/>
    <w:rsid w:val="00212A8B"/>
    <w:rsid w:val="002347F3"/>
    <w:rsid w:val="00252022"/>
    <w:rsid w:val="00264A9C"/>
    <w:rsid w:val="00284A01"/>
    <w:rsid w:val="002A5769"/>
    <w:rsid w:val="002A69A9"/>
    <w:rsid w:val="002B60B9"/>
    <w:rsid w:val="002C0730"/>
    <w:rsid w:val="002D2DD7"/>
    <w:rsid w:val="002E1500"/>
    <w:rsid w:val="002E6750"/>
    <w:rsid w:val="002F082D"/>
    <w:rsid w:val="00314D73"/>
    <w:rsid w:val="0036272D"/>
    <w:rsid w:val="003732E4"/>
    <w:rsid w:val="003905A7"/>
    <w:rsid w:val="00395596"/>
    <w:rsid w:val="003B522A"/>
    <w:rsid w:val="003D1352"/>
    <w:rsid w:val="003D21B5"/>
    <w:rsid w:val="003D3D4E"/>
    <w:rsid w:val="00401753"/>
    <w:rsid w:val="0041149B"/>
    <w:rsid w:val="00420B4E"/>
    <w:rsid w:val="00433AD8"/>
    <w:rsid w:val="00434200"/>
    <w:rsid w:val="00436FF8"/>
    <w:rsid w:val="004607DF"/>
    <w:rsid w:val="00493DA7"/>
    <w:rsid w:val="004A4269"/>
    <w:rsid w:val="004C40BA"/>
    <w:rsid w:val="004D1140"/>
    <w:rsid w:val="004D4B56"/>
    <w:rsid w:val="004E02F9"/>
    <w:rsid w:val="004E62F8"/>
    <w:rsid w:val="004F3269"/>
    <w:rsid w:val="004F5067"/>
    <w:rsid w:val="004F7F8C"/>
    <w:rsid w:val="00510D66"/>
    <w:rsid w:val="00530C8E"/>
    <w:rsid w:val="0054509B"/>
    <w:rsid w:val="005565C2"/>
    <w:rsid w:val="00575A24"/>
    <w:rsid w:val="00584517"/>
    <w:rsid w:val="005978AE"/>
    <w:rsid w:val="005A0908"/>
    <w:rsid w:val="005A7636"/>
    <w:rsid w:val="005C1410"/>
    <w:rsid w:val="005C409C"/>
    <w:rsid w:val="005E1920"/>
    <w:rsid w:val="005F6E9F"/>
    <w:rsid w:val="00602DA4"/>
    <w:rsid w:val="00626F66"/>
    <w:rsid w:val="00661AFB"/>
    <w:rsid w:val="006771E8"/>
    <w:rsid w:val="00677FE7"/>
    <w:rsid w:val="006810DC"/>
    <w:rsid w:val="00692335"/>
    <w:rsid w:val="00695A3A"/>
    <w:rsid w:val="007143D3"/>
    <w:rsid w:val="0072305E"/>
    <w:rsid w:val="007645CE"/>
    <w:rsid w:val="00774ACA"/>
    <w:rsid w:val="00776202"/>
    <w:rsid w:val="00783B81"/>
    <w:rsid w:val="007B7429"/>
    <w:rsid w:val="007C6FD2"/>
    <w:rsid w:val="007D2C8B"/>
    <w:rsid w:val="0082358A"/>
    <w:rsid w:val="00826C72"/>
    <w:rsid w:val="00847A31"/>
    <w:rsid w:val="00883F2E"/>
    <w:rsid w:val="008A2126"/>
    <w:rsid w:val="008B4AFE"/>
    <w:rsid w:val="008C0CC7"/>
    <w:rsid w:val="008F2A96"/>
    <w:rsid w:val="00926042"/>
    <w:rsid w:val="00941D1C"/>
    <w:rsid w:val="0096475E"/>
    <w:rsid w:val="00987A33"/>
    <w:rsid w:val="00991845"/>
    <w:rsid w:val="009E76A8"/>
    <w:rsid w:val="009F3DE1"/>
    <w:rsid w:val="00A54362"/>
    <w:rsid w:val="00A66DFD"/>
    <w:rsid w:val="00A860AB"/>
    <w:rsid w:val="00A93CFF"/>
    <w:rsid w:val="00AF0CF3"/>
    <w:rsid w:val="00B0170F"/>
    <w:rsid w:val="00B10754"/>
    <w:rsid w:val="00B10A0F"/>
    <w:rsid w:val="00B1306A"/>
    <w:rsid w:val="00B14B48"/>
    <w:rsid w:val="00B15506"/>
    <w:rsid w:val="00B1749C"/>
    <w:rsid w:val="00B7287F"/>
    <w:rsid w:val="00B7296F"/>
    <w:rsid w:val="00B73312"/>
    <w:rsid w:val="00B760F8"/>
    <w:rsid w:val="00C10B0E"/>
    <w:rsid w:val="00C1302B"/>
    <w:rsid w:val="00C16E5C"/>
    <w:rsid w:val="00C2341A"/>
    <w:rsid w:val="00C27598"/>
    <w:rsid w:val="00C378BB"/>
    <w:rsid w:val="00C62DDF"/>
    <w:rsid w:val="00CC5076"/>
    <w:rsid w:val="00CC5AF1"/>
    <w:rsid w:val="00D30760"/>
    <w:rsid w:val="00D31304"/>
    <w:rsid w:val="00D43958"/>
    <w:rsid w:val="00D55DC1"/>
    <w:rsid w:val="00D60346"/>
    <w:rsid w:val="00D90C55"/>
    <w:rsid w:val="00D92A57"/>
    <w:rsid w:val="00D96308"/>
    <w:rsid w:val="00DA0D66"/>
    <w:rsid w:val="00E129EA"/>
    <w:rsid w:val="00E704B7"/>
    <w:rsid w:val="00EB2628"/>
    <w:rsid w:val="00EF0965"/>
    <w:rsid w:val="00F239CA"/>
    <w:rsid w:val="00F306FB"/>
    <w:rsid w:val="00F345E7"/>
    <w:rsid w:val="00F36BF4"/>
    <w:rsid w:val="00F42A36"/>
    <w:rsid w:val="00F5781B"/>
    <w:rsid w:val="00F86A6C"/>
    <w:rsid w:val="00FA1D1D"/>
    <w:rsid w:val="00FC4FED"/>
    <w:rsid w:val="00FE7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C8E"/>
    <w:pPr>
      <w:tabs>
        <w:tab w:val="center" w:pos="4513"/>
        <w:tab w:val="right" w:pos="9026"/>
      </w:tabs>
    </w:pPr>
  </w:style>
  <w:style w:type="character" w:customStyle="1" w:styleId="HeaderChar">
    <w:name w:val="Header Char"/>
    <w:basedOn w:val="DefaultParagraphFont"/>
    <w:link w:val="Header"/>
    <w:uiPriority w:val="99"/>
    <w:rsid w:val="00530C8E"/>
  </w:style>
  <w:style w:type="paragraph" w:styleId="Footer">
    <w:name w:val="footer"/>
    <w:basedOn w:val="Normal"/>
    <w:link w:val="FooterChar"/>
    <w:uiPriority w:val="99"/>
    <w:unhideWhenUsed/>
    <w:rsid w:val="00530C8E"/>
    <w:pPr>
      <w:tabs>
        <w:tab w:val="center" w:pos="4513"/>
        <w:tab w:val="right" w:pos="9026"/>
      </w:tabs>
    </w:pPr>
  </w:style>
  <w:style w:type="character" w:customStyle="1" w:styleId="FooterChar">
    <w:name w:val="Footer Char"/>
    <w:basedOn w:val="DefaultParagraphFont"/>
    <w:link w:val="Footer"/>
    <w:uiPriority w:val="99"/>
    <w:rsid w:val="00530C8E"/>
  </w:style>
  <w:style w:type="paragraph" w:styleId="BalloonText">
    <w:name w:val="Balloon Text"/>
    <w:basedOn w:val="Normal"/>
    <w:link w:val="BalloonTextChar"/>
    <w:uiPriority w:val="99"/>
    <w:semiHidden/>
    <w:unhideWhenUsed/>
    <w:rsid w:val="00530C8E"/>
    <w:rPr>
      <w:rFonts w:ascii="Tahoma" w:hAnsi="Tahoma" w:cs="Tahoma"/>
      <w:sz w:val="16"/>
      <w:szCs w:val="16"/>
    </w:rPr>
  </w:style>
  <w:style w:type="character" w:customStyle="1" w:styleId="BalloonTextChar">
    <w:name w:val="Balloon Text Char"/>
    <w:basedOn w:val="DefaultParagraphFont"/>
    <w:link w:val="BalloonText"/>
    <w:uiPriority w:val="99"/>
    <w:semiHidden/>
    <w:rsid w:val="00530C8E"/>
    <w:rPr>
      <w:rFonts w:ascii="Tahoma" w:hAnsi="Tahoma" w:cs="Tahoma"/>
      <w:sz w:val="16"/>
      <w:szCs w:val="16"/>
    </w:rPr>
  </w:style>
  <w:style w:type="paragraph" w:styleId="ListParagraph">
    <w:name w:val="List Paragraph"/>
    <w:basedOn w:val="Normal"/>
    <w:uiPriority w:val="34"/>
    <w:qFormat/>
    <w:rsid w:val="002347F3"/>
    <w:pPr>
      <w:ind w:left="720"/>
      <w:contextualSpacing/>
    </w:pPr>
  </w:style>
  <w:style w:type="paragraph" w:customStyle="1" w:styleId="Pa51">
    <w:name w:val="Pa5+1"/>
    <w:basedOn w:val="Normal"/>
    <w:next w:val="Normal"/>
    <w:uiPriority w:val="99"/>
    <w:rsid w:val="00053D4D"/>
    <w:pPr>
      <w:autoSpaceDE w:val="0"/>
      <w:autoSpaceDN w:val="0"/>
      <w:adjustRightInd w:val="0"/>
      <w:spacing w:line="221" w:lineRule="atLeast"/>
    </w:pPr>
    <w:rPr>
      <w:rFonts w:ascii="Calibri" w:hAnsi="Calibri"/>
      <w:sz w:val="24"/>
      <w:szCs w:val="24"/>
    </w:rPr>
  </w:style>
  <w:style w:type="paragraph" w:customStyle="1" w:styleId="Default">
    <w:name w:val="Default"/>
    <w:rsid w:val="007C6FD2"/>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C8E"/>
    <w:pPr>
      <w:tabs>
        <w:tab w:val="center" w:pos="4513"/>
        <w:tab w:val="right" w:pos="9026"/>
      </w:tabs>
    </w:pPr>
  </w:style>
  <w:style w:type="character" w:customStyle="1" w:styleId="HeaderChar">
    <w:name w:val="Header Char"/>
    <w:basedOn w:val="DefaultParagraphFont"/>
    <w:link w:val="Header"/>
    <w:uiPriority w:val="99"/>
    <w:rsid w:val="00530C8E"/>
  </w:style>
  <w:style w:type="paragraph" w:styleId="Footer">
    <w:name w:val="footer"/>
    <w:basedOn w:val="Normal"/>
    <w:link w:val="FooterChar"/>
    <w:uiPriority w:val="99"/>
    <w:unhideWhenUsed/>
    <w:rsid w:val="00530C8E"/>
    <w:pPr>
      <w:tabs>
        <w:tab w:val="center" w:pos="4513"/>
        <w:tab w:val="right" w:pos="9026"/>
      </w:tabs>
    </w:pPr>
  </w:style>
  <w:style w:type="character" w:customStyle="1" w:styleId="FooterChar">
    <w:name w:val="Footer Char"/>
    <w:basedOn w:val="DefaultParagraphFont"/>
    <w:link w:val="Footer"/>
    <w:uiPriority w:val="99"/>
    <w:rsid w:val="00530C8E"/>
  </w:style>
  <w:style w:type="paragraph" w:styleId="BalloonText">
    <w:name w:val="Balloon Text"/>
    <w:basedOn w:val="Normal"/>
    <w:link w:val="BalloonTextChar"/>
    <w:uiPriority w:val="99"/>
    <w:semiHidden/>
    <w:unhideWhenUsed/>
    <w:rsid w:val="00530C8E"/>
    <w:rPr>
      <w:rFonts w:ascii="Tahoma" w:hAnsi="Tahoma" w:cs="Tahoma"/>
      <w:sz w:val="16"/>
      <w:szCs w:val="16"/>
    </w:rPr>
  </w:style>
  <w:style w:type="character" w:customStyle="1" w:styleId="BalloonTextChar">
    <w:name w:val="Balloon Text Char"/>
    <w:basedOn w:val="DefaultParagraphFont"/>
    <w:link w:val="BalloonText"/>
    <w:uiPriority w:val="99"/>
    <w:semiHidden/>
    <w:rsid w:val="00530C8E"/>
    <w:rPr>
      <w:rFonts w:ascii="Tahoma" w:hAnsi="Tahoma" w:cs="Tahoma"/>
      <w:sz w:val="16"/>
      <w:szCs w:val="16"/>
    </w:rPr>
  </w:style>
  <w:style w:type="paragraph" w:styleId="ListParagraph">
    <w:name w:val="List Paragraph"/>
    <w:basedOn w:val="Normal"/>
    <w:uiPriority w:val="34"/>
    <w:qFormat/>
    <w:rsid w:val="002347F3"/>
    <w:pPr>
      <w:ind w:left="720"/>
      <w:contextualSpacing/>
    </w:pPr>
  </w:style>
  <w:style w:type="paragraph" w:customStyle="1" w:styleId="Pa51">
    <w:name w:val="Pa5+1"/>
    <w:basedOn w:val="Normal"/>
    <w:next w:val="Normal"/>
    <w:uiPriority w:val="99"/>
    <w:rsid w:val="00053D4D"/>
    <w:pPr>
      <w:autoSpaceDE w:val="0"/>
      <w:autoSpaceDN w:val="0"/>
      <w:adjustRightInd w:val="0"/>
      <w:spacing w:line="221" w:lineRule="atLeast"/>
    </w:pPr>
    <w:rPr>
      <w:rFonts w:ascii="Calibri" w:hAnsi="Calibri"/>
      <w:sz w:val="24"/>
      <w:szCs w:val="24"/>
    </w:rPr>
  </w:style>
  <w:style w:type="paragraph" w:customStyle="1" w:styleId="Default">
    <w:name w:val="Default"/>
    <w:rsid w:val="007C6FD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90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1E2F1-9F6D-4DAC-B44D-E49E2F12C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setup-Software Setup Account</cp:lastModifiedBy>
  <cp:revision>2</cp:revision>
  <dcterms:created xsi:type="dcterms:W3CDTF">2016-05-20T10:03:00Z</dcterms:created>
  <dcterms:modified xsi:type="dcterms:W3CDTF">2016-05-20T10:03:00Z</dcterms:modified>
</cp:coreProperties>
</file>