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94" w:rsidRDefault="000D2C94" w:rsidP="004607DF">
      <w:bookmarkStart w:id="0" w:name="_GoBack"/>
      <w:bookmarkEnd w:id="0"/>
    </w:p>
    <w:p w:rsidR="004607DF" w:rsidRPr="002347F3" w:rsidRDefault="00DA10D5" w:rsidP="004607DF">
      <w:pPr>
        <w:rPr>
          <w:b/>
        </w:rPr>
      </w:pPr>
      <w:r>
        <w:rPr>
          <w:b/>
          <w:color w:val="000000" w:themeColor="text1"/>
          <w:u w:val="single"/>
        </w:rPr>
        <w:t>Dilution plating to determine microbial density in liquid culture</w:t>
      </w:r>
      <w:r w:rsidR="004607DF">
        <w:rPr>
          <w:b/>
        </w:rPr>
        <w:tab/>
      </w:r>
      <w:r w:rsidR="004607DF">
        <w:rPr>
          <w:b/>
        </w:rPr>
        <w:tab/>
      </w:r>
      <w:r w:rsidR="004607DF">
        <w:rPr>
          <w:b/>
        </w:rPr>
        <w:tab/>
      </w:r>
      <w:r w:rsidR="004607DF">
        <w:rPr>
          <w:b/>
        </w:rPr>
        <w:tab/>
        <w:t xml:space="preserve">              STUDENT</w:t>
      </w:r>
    </w:p>
    <w:p w:rsidR="004607DF" w:rsidRDefault="004607DF" w:rsidP="004607DF"/>
    <w:p w:rsidR="00EC347E" w:rsidRDefault="00EC347E" w:rsidP="004607DF">
      <w:pPr>
        <w:rPr>
          <w:b/>
        </w:rPr>
      </w:pPr>
      <w:r>
        <w:rPr>
          <w:b/>
        </w:rPr>
        <w:t>Introduction</w:t>
      </w:r>
    </w:p>
    <w:p w:rsidR="00EC7D30" w:rsidRDefault="00EC7D30" w:rsidP="004607DF">
      <w:pPr>
        <w:rPr>
          <w:b/>
        </w:rPr>
      </w:pPr>
    </w:p>
    <w:p w:rsidR="00EC347E" w:rsidRPr="007421B6" w:rsidRDefault="00DA10D5" w:rsidP="004607DF">
      <w:r>
        <w:t xml:space="preserve">By diluting a culture of bacteria, spreading it on an agar plate and incubating that plate it is possible to count individual bacterial colonies. Each colony arises from a single bacterial cell so you will then be able to calculate </w:t>
      </w:r>
      <w:r w:rsidR="008E7DFD">
        <w:t xml:space="preserve">an estimate of </w:t>
      </w:r>
      <w:r>
        <w:t xml:space="preserve">the number of viable bacterial cells in the original culture. In this activity you will use this technique on two cultures of </w:t>
      </w:r>
      <w:r w:rsidRPr="00DA10D5">
        <w:rPr>
          <w:i/>
        </w:rPr>
        <w:t>Bacillus subtilis</w:t>
      </w:r>
      <w:r>
        <w:t>.</w:t>
      </w:r>
    </w:p>
    <w:p w:rsidR="00EC347E" w:rsidRDefault="00EC347E" w:rsidP="004607DF">
      <w:pPr>
        <w:rPr>
          <w:b/>
        </w:rPr>
      </w:pPr>
    </w:p>
    <w:p w:rsidR="004607DF" w:rsidRDefault="004607DF" w:rsidP="004607DF">
      <w:pPr>
        <w:rPr>
          <w:b/>
        </w:rPr>
      </w:pPr>
      <w:r w:rsidRPr="002347F3">
        <w:rPr>
          <w:b/>
        </w:rPr>
        <w:t>Aim</w:t>
      </w:r>
      <w:r>
        <w:rPr>
          <w:b/>
        </w:rPr>
        <w:t xml:space="preserve"> </w:t>
      </w:r>
    </w:p>
    <w:p w:rsidR="004607DF" w:rsidRPr="00803B7E" w:rsidRDefault="004607DF" w:rsidP="00803B7E">
      <w:pPr>
        <w:rPr>
          <w:i/>
        </w:rPr>
      </w:pPr>
      <w:r>
        <w:t xml:space="preserve">To </w:t>
      </w:r>
      <w:r w:rsidR="00DA10D5">
        <w:t xml:space="preserve">find the density of viable bacterial cells in two cultures of </w:t>
      </w:r>
      <w:r w:rsidR="00DA10D5" w:rsidRPr="00DA10D5">
        <w:rPr>
          <w:i/>
        </w:rPr>
        <w:t>Bacillus subtilis</w:t>
      </w:r>
      <w:r w:rsidR="00DA10D5">
        <w:t xml:space="preserve"> by dilution plating.</w:t>
      </w:r>
    </w:p>
    <w:p w:rsidR="001D63F1" w:rsidRDefault="001D63F1">
      <w:pPr>
        <w:rPr>
          <w:b/>
        </w:rPr>
      </w:pPr>
    </w:p>
    <w:p w:rsidR="001D63F1" w:rsidRDefault="00EC347E">
      <w:pPr>
        <w:rPr>
          <w:b/>
        </w:rPr>
      </w:pPr>
      <w:r>
        <w:rPr>
          <w:b/>
        </w:rPr>
        <w:t>Intended class</w:t>
      </w:r>
      <w:r w:rsidR="0064024B">
        <w:rPr>
          <w:b/>
        </w:rPr>
        <w:t xml:space="preserve"> time</w:t>
      </w:r>
    </w:p>
    <w:p w:rsidR="0064024B" w:rsidRPr="00DA738B" w:rsidRDefault="00DA738B" w:rsidP="00DA738B">
      <w:pPr>
        <w:pStyle w:val="ListParagraph"/>
        <w:numPr>
          <w:ilvl w:val="0"/>
          <w:numId w:val="17"/>
        </w:numPr>
        <w:rPr>
          <w:color w:val="000000" w:themeColor="text1"/>
        </w:rPr>
      </w:pPr>
      <w:r w:rsidRPr="00DA738B">
        <w:rPr>
          <w:color w:val="000000" w:themeColor="text1"/>
        </w:rPr>
        <w:t>60 minutes on the first day and 30 minutes a day later.</w:t>
      </w:r>
    </w:p>
    <w:p w:rsidR="00DA738B" w:rsidRDefault="00DA738B" w:rsidP="0064024B"/>
    <w:p w:rsidR="00EC7D30" w:rsidRPr="00F239CA" w:rsidRDefault="00EC7D30" w:rsidP="00EC7D30">
      <w:pPr>
        <w:rPr>
          <w:b/>
        </w:rPr>
      </w:pPr>
      <w:r w:rsidRPr="00F239CA">
        <w:rPr>
          <w:b/>
        </w:rPr>
        <w:t xml:space="preserve">Chemicals </w:t>
      </w:r>
    </w:p>
    <w:tbl>
      <w:tblPr>
        <w:tblpPr w:leftFromText="180" w:rightFromText="180" w:bottomFromText="200"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9AA"/>
        <w:tblLook w:val="04A0" w:firstRow="1" w:lastRow="0" w:firstColumn="1" w:lastColumn="0" w:noHBand="0" w:noVBand="1"/>
      </w:tblPr>
      <w:tblGrid>
        <w:gridCol w:w="2660"/>
        <w:gridCol w:w="5938"/>
      </w:tblGrid>
      <w:tr w:rsidR="00EC7D30" w:rsidTr="00EE5E5D">
        <w:trPr>
          <w:trHeight w:val="7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D30" w:rsidRPr="00F239CA" w:rsidRDefault="00EC7D30" w:rsidP="00EE5E5D">
            <w:pPr>
              <w:spacing w:line="276" w:lineRule="auto"/>
              <w:rPr>
                <w:i/>
              </w:rPr>
            </w:pPr>
            <w:r>
              <w:rPr>
                <w:rFonts w:cstheme="minorHAnsi"/>
                <w:color w:val="000000"/>
              </w:rPr>
              <w:t>70% ethanol</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D30" w:rsidRDefault="00EC7D30" w:rsidP="00EE5E5D">
            <w:pPr>
              <w:spacing w:line="276" w:lineRule="auto"/>
              <w:rPr>
                <w:lang w:eastAsia="en-GB"/>
              </w:rPr>
            </w:pPr>
            <w:r w:rsidRPr="0015422F">
              <w:rPr>
                <w:noProof/>
                <w:lang w:eastAsia="en-GB"/>
              </w:rPr>
              <w:drawing>
                <wp:anchor distT="0" distB="0" distL="114300" distR="114300" simplePos="0" relativeHeight="251670528" behindDoc="1" locked="0" layoutInCell="1" allowOverlap="1" wp14:anchorId="0B4BD758" wp14:editId="7790F18E">
                  <wp:simplePos x="0" y="0"/>
                  <wp:positionH relativeFrom="column">
                    <wp:posOffset>-1905</wp:posOffset>
                  </wp:positionH>
                  <wp:positionV relativeFrom="paragraph">
                    <wp:posOffset>587375</wp:posOffset>
                  </wp:positionV>
                  <wp:extent cx="504825" cy="504825"/>
                  <wp:effectExtent l="0" t="0" r="9525" b="9525"/>
                  <wp:wrapTight wrapText="bothSides">
                    <wp:wrapPolygon edited="0">
                      <wp:start x="0" y="0"/>
                      <wp:lineTo x="0" y="21192"/>
                      <wp:lineTo x="21192" y="21192"/>
                      <wp:lineTo x="21192" y="0"/>
                      <wp:lineTo x="0" y="0"/>
                    </wp:wrapPolygon>
                  </wp:wrapTight>
                  <wp:docPr id="10" name="Picture 10" descr="HSE 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 warning symb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0E8FC355" wp14:editId="3C455930">
                  <wp:extent cx="538806" cy="533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806" cy="533400"/>
                          </a:xfrm>
                          <a:prstGeom prst="rect">
                            <a:avLst/>
                          </a:prstGeom>
                          <a:noFill/>
                          <a:ln>
                            <a:noFill/>
                          </a:ln>
                        </pic:spPr>
                      </pic:pic>
                    </a:graphicData>
                  </a:graphic>
                </wp:inline>
              </w:drawing>
            </w:r>
            <w:r>
              <w:rPr>
                <w:lang w:eastAsia="en-GB"/>
              </w:rPr>
              <w:t xml:space="preserve"> Highly flammable</w:t>
            </w:r>
          </w:p>
          <w:p w:rsidR="00EC7D30" w:rsidRDefault="00EC7D30" w:rsidP="00EE5E5D">
            <w:pPr>
              <w:spacing w:line="276" w:lineRule="auto"/>
              <w:rPr>
                <w:lang w:eastAsia="en-GB"/>
              </w:rPr>
            </w:pPr>
          </w:p>
          <w:p w:rsidR="00EC7D30" w:rsidRDefault="00EC7D30" w:rsidP="00EE5E5D">
            <w:pPr>
              <w:spacing w:line="276" w:lineRule="auto"/>
              <w:rPr>
                <w:lang w:eastAsia="en-GB"/>
              </w:rPr>
            </w:pPr>
            <w:r>
              <w:rPr>
                <w:lang w:eastAsia="en-GB"/>
              </w:rPr>
              <w:t>Harmful if swallowed</w:t>
            </w:r>
          </w:p>
        </w:tc>
      </w:tr>
      <w:tr w:rsidR="00EC7D30" w:rsidTr="00EE5E5D">
        <w:trPr>
          <w:trHeight w:val="567"/>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D30" w:rsidRDefault="00EC7D30" w:rsidP="00EE5E5D">
            <w:pPr>
              <w:spacing w:line="276" w:lineRule="auto"/>
            </w:pPr>
            <w:r w:rsidRPr="00970BCD">
              <w:rPr>
                <w:rFonts w:cstheme="minorHAnsi"/>
                <w:i/>
                <w:color w:val="000000"/>
              </w:rPr>
              <w:t>Bacillus subtilis</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D30" w:rsidRDefault="00EC7D30" w:rsidP="00EE5E5D">
            <w:pPr>
              <w:autoSpaceDE w:val="0"/>
              <w:autoSpaceDN w:val="0"/>
              <w:adjustRightInd w:val="0"/>
              <w:rPr>
                <w:rFonts w:cstheme="minorHAnsi"/>
                <w:color w:val="000000"/>
              </w:rPr>
            </w:pPr>
            <w:r>
              <w:rPr>
                <w:noProof/>
                <w:lang w:eastAsia="en-GB"/>
              </w:rPr>
              <w:drawing>
                <wp:anchor distT="0" distB="0" distL="114300" distR="114300" simplePos="0" relativeHeight="251672576" behindDoc="1" locked="0" layoutInCell="1" allowOverlap="1" wp14:anchorId="73D20BFB" wp14:editId="5C2294E4">
                  <wp:simplePos x="0" y="0"/>
                  <wp:positionH relativeFrom="column">
                    <wp:posOffset>1905</wp:posOffset>
                  </wp:positionH>
                  <wp:positionV relativeFrom="paragraph">
                    <wp:posOffset>52070</wp:posOffset>
                  </wp:positionV>
                  <wp:extent cx="504825" cy="504825"/>
                  <wp:effectExtent l="0" t="0" r="9525" b="9525"/>
                  <wp:wrapTight wrapText="bothSides">
                    <wp:wrapPolygon edited="0">
                      <wp:start x="0" y="0"/>
                      <wp:lineTo x="0" y="21192"/>
                      <wp:lineTo x="21192" y="21192"/>
                      <wp:lineTo x="2119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p>
          <w:p w:rsidR="00EC7D30" w:rsidRDefault="00EC7D30" w:rsidP="00627A0B">
            <w:pPr>
              <w:autoSpaceDE w:val="0"/>
              <w:autoSpaceDN w:val="0"/>
              <w:adjustRightInd w:val="0"/>
              <w:rPr>
                <w:rFonts w:cstheme="minorHAnsi"/>
                <w:color w:val="000000"/>
              </w:rPr>
            </w:pPr>
            <w:r>
              <w:rPr>
                <w:rFonts w:cstheme="minorHAnsi"/>
                <w:color w:val="000000"/>
              </w:rPr>
              <w:t xml:space="preserve">Although </w:t>
            </w:r>
            <w:r w:rsidRPr="00EE5E5D">
              <w:rPr>
                <w:rFonts w:cstheme="minorHAnsi"/>
                <w:i/>
                <w:color w:val="000000"/>
              </w:rPr>
              <w:t>Bacillus subtilis</w:t>
            </w:r>
            <w:r w:rsidR="00627A0B">
              <w:rPr>
                <w:rFonts w:cstheme="minorHAnsi"/>
                <w:color w:val="000000"/>
              </w:rPr>
              <w:t xml:space="preserve"> is not considered pathogenic t</w:t>
            </w:r>
            <w:r>
              <w:rPr>
                <w:rFonts w:cstheme="minorHAnsi"/>
                <w:color w:val="000000"/>
              </w:rPr>
              <w:t xml:space="preserve">he possibility of mutation or contamination means all cultures should be treated as potentially pathogenic. Spills must be disinfected. Used cultures must be disposed of by sterilisation. </w:t>
            </w:r>
          </w:p>
        </w:tc>
      </w:tr>
      <w:tr w:rsidR="00EC7D30" w:rsidTr="00EE5E5D">
        <w:trPr>
          <w:trHeight w:val="567"/>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EC7D30" w:rsidRDefault="00EC7D30" w:rsidP="00EE5E5D">
            <w:r w:rsidRPr="00D27E2B">
              <w:rPr>
                <w:rFonts w:cstheme="minorHAnsi"/>
                <w:color w:val="000000"/>
              </w:rPr>
              <w:t>Antibacterial</w:t>
            </w:r>
            <w:r w:rsidR="005A7FD6">
              <w:rPr>
                <w:rFonts w:cstheme="minorHAnsi"/>
                <w:color w:val="000000"/>
              </w:rPr>
              <w:t xml:space="preserve"> (1% Virkon</w:t>
            </w:r>
            <w:r w:rsidR="005A7FD6">
              <w:t>®</w:t>
            </w:r>
            <w:r w:rsidR="00627A0B">
              <w:rPr>
                <w:rFonts w:cstheme="minorHAnsi"/>
                <w:color w:val="000000"/>
              </w:rPr>
              <w:t>)</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tcPr>
          <w:p w:rsidR="00EC7D30" w:rsidRDefault="00EC7D30" w:rsidP="00EE5E5D">
            <w:r>
              <w:rPr>
                <w:noProof/>
                <w:lang w:eastAsia="en-GB"/>
              </w:rPr>
              <w:t>No known health hazard</w:t>
            </w:r>
            <w:r w:rsidR="00627A0B">
              <w:rPr>
                <w:noProof/>
                <w:lang w:eastAsia="en-GB"/>
              </w:rPr>
              <w:t xml:space="preserve"> but avoid cotact with skin and eyes</w:t>
            </w:r>
          </w:p>
        </w:tc>
      </w:tr>
      <w:tr w:rsidR="00320378" w:rsidTr="00EE5E5D">
        <w:trPr>
          <w:trHeight w:val="567"/>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320378" w:rsidRPr="00D27E2B" w:rsidRDefault="00320378" w:rsidP="00EE5E5D">
            <w:pPr>
              <w:rPr>
                <w:rFonts w:cstheme="minorHAnsi"/>
                <w:color w:val="000000"/>
              </w:rPr>
            </w:pPr>
            <w:r>
              <w:rPr>
                <w:rFonts w:cstheme="minorHAnsi"/>
                <w:color w:val="000000"/>
              </w:rPr>
              <w:t>Sterile LB Broth</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tcPr>
          <w:p w:rsidR="00320378" w:rsidRDefault="00320378" w:rsidP="00EE5E5D">
            <w:pPr>
              <w:rPr>
                <w:noProof/>
                <w:lang w:eastAsia="en-GB"/>
              </w:rPr>
            </w:pPr>
            <w:r>
              <w:rPr>
                <w:noProof/>
                <w:lang w:eastAsia="en-GB"/>
              </w:rPr>
              <w:t>No known hazard</w:t>
            </w:r>
          </w:p>
        </w:tc>
      </w:tr>
    </w:tbl>
    <w:p w:rsidR="00EC7D30" w:rsidRDefault="00EC7D30" w:rsidP="0064024B"/>
    <w:p w:rsidR="00EC7D30" w:rsidRPr="0064024B" w:rsidRDefault="00EC7D30" w:rsidP="0064024B"/>
    <w:p w:rsidR="001D63F1" w:rsidRDefault="002347F3" w:rsidP="004F3269">
      <w:r w:rsidRPr="002347F3">
        <w:rPr>
          <w:b/>
        </w:rPr>
        <w:t>Equipment</w:t>
      </w:r>
      <w:r w:rsidR="003905A7">
        <w:rPr>
          <w:b/>
        </w:rPr>
        <w:t xml:space="preserve"> </w:t>
      </w:r>
    </w:p>
    <w:p w:rsidR="00DA738B" w:rsidRPr="00B96A0E" w:rsidRDefault="00DA738B" w:rsidP="00DA738B">
      <w:pPr>
        <w:pStyle w:val="ListParagraph"/>
        <w:numPr>
          <w:ilvl w:val="0"/>
          <w:numId w:val="9"/>
        </w:numPr>
        <w:rPr>
          <w:color w:val="000000" w:themeColor="text1"/>
        </w:rPr>
      </w:pPr>
      <w:r w:rsidRPr="00B96A0E">
        <w:rPr>
          <w:color w:val="000000" w:themeColor="text1"/>
        </w:rPr>
        <w:t>Bunsen burner</w:t>
      </w:r>
    </w:p>
    <w:p w:rsidR="00DA738B" w:rsidRPr="00B96A0E" w:rsidRDefault="00DA738B" w:rsidP="00DA738B">
      <w:pPr>
        <w:pStyle w:val="ListParagraph"/>
        <w:numPr>
          <w:ilvl w:val="0"/>
          <w:numId w:val="9"/>
        </w:numPr>
        <w:rPr>
          <w:color w:val="000000" w:themeColor="text1"/>
        </w:rPr>
      </w:pPr>
      <w:r w:rsidRPr="00B96A0E">
        <w:rPr>
          <w:color w:val="000000" w:themeColor="text1"/>
        </w:rPr>
        <w:t>Antibacterial spray (Virkon®)</w:t>
      </w:r>
    </w:p>
    <w:p w:rsidR="00DA738B" w:rsidRPr="00B96A0E" w:rsidRDefault="00DA738B" w:rsidP="00DA738B">
      <w:pPr>
        <w:pStyle w:val="ListParagraph"/>
        <w:numPr>
          <w:ilvl w:val="0"/>
          <w:numId w:val="9"/>
        </w:numPr>
        <w:rPr>
          <w:color w:val="000000" w:themeColor="text1"/>
        </w:rPr>
      </w:pPr>
      <w:r w:rsidRPr="00B96A0E">
        <w:rPr>
          <w:color w:val="000000" w:themeColor="text1"/>
        </w:rPr>
        <w:t>Antibacterial waste pot (Virkon®)</w:t>
      </w:r>
    </w:p>
    <w:p w:rsidR="00DA738B" w:rsidRPr="00B96A0E" w:rsidRDefault="00DA738B" w:rsidP="00DA738B">
      <w:pPr>
        <w:pStyle w:val="ListParagraph"/>
        <w:numPr>
          <w:ilvl w:val="0"/>
          <w:numId w:val="9"/>
        </w:numPr>
        <w:rPr>
          <w:color w:val="000000" w:themeColor="text1"/>
        </w:rPr>
      </w:pPr>
      <w:r w:rsidRPr="00B96A0E">
        <w:rPr>
          <w:color w:val="000000" w:themeColor="text1"/>
        </w:rPr>
        <w:t>Bactericidal hand-wash</w:t>
      </w:r>
    </w:p>
    <w:p w:rsidR="00DA738B" w:rsidRPr="00B96A0E" w:rsidRDefault="00DA738B" w:rsidP="00DA738B">
      <w:pPr>
        <w:pStyle w:val="ListParagraph"/>
        <w:numPr>
          <w:ilvl w:val="0"/>
          <w:numId w:val="9"/>
        </w:numPr>
        <w:rPr>
          <w:color w:val="000000" w:themeColor="text1"/>
        </w:rPr>
      </w:pPr>
      <w:r w:rsidRPr="00B96A0E">
        <w:rPr>
          <w:color w:val="000000" w:themeColor="text1"/>
        </w:rPr>
        <w:t>Paper towels</w:t>
      </w:r>
    </w:p>
    <w:p w:rsidR="00DA738B" w:rsidRDefault="00DA738B" w:rsidP="00DA738B">
      <w:pPr>
        <w:pStyle w:val="ListParagraph"/>
        <w:numPr>
          <w:ilvl w:val="0"/>
          <w:numId w:val="9"/>
        </w:numPr>
        <w:rPr>
          <w:color w:val="000000" w:themeColor="text1"/>
        </w:rPr>
      </w:pPr>
      <w:r>
        <w:rPr>
          <w:color w:val="000000" w:themeColor="text1"/>
        </w:rPr>
        <w:t>10 s</w:t>
      </w:r>
      <w:r w:rsidRPr="00B96A0E">
        <w:rPr>
          <w:color w:val="000000" w:themeColor="text1"/>
        </w:rPr>
        <w:t>terile nutrient a</w:t>
      </w:r>
      <w:r>
        <w:rPr>
          <w:color w:val="000000" w:themeColor="text1"/>
        </w:rPr>
        <w:t>gar plates</w:t>
      </w:r>
    </w:p>
    <w:p w:rsidR="00320378" w:rsidRDefault="00320378" w:rsidP="00DA738B">
      <w:pPr>
        <w:pStyle w:val="ListParagraph"/>
        <w:numPr>
          <w:ilvl w:val="0"/>
          <w:numId w:val="9"/>
        </w:numPr>
        <w:rPr>
          <w:color w:val="000000" w:themeColor="text1"/>
        </w:rPr>
      </w:pPr>
      <w:r>
        <w:rPr>
          <w:color w:val="000000" w:themeColor="text1"/>
        </w:rPr>
        <w:t>8 sterile Bijou bottles</w:t>
      </w:r>
    </w:p>
    <w:p w:rsidR="00320378" w:rsidRPr="00B96A0E" w:rsidRDefault="00320378" w:rsidP="00DA738B">
      <w:pPr>
        <w:pStyle w:val="ListParagraph"/>
        <w:numPr>
          <w:ilvl w:val="0"/>
          <w:numId w:val="9"/>
        </w:numPr>
        <w:rPr>
          <w:color w:val="000000" w:themeColor="text1"/>
        </w:rPr>
      </w:pPr>
      <w:r>
        <w:rPr>
          <w:color w:val="000000" w:themeColor="text1"/>
        </w:rPr>
        <w:t>Sterile LB broth</w:t>
      </w:r>
    </w:p>
    <w:p w:rsidR="00DA738B" w:rsidRPr="00A55870" w:rsidRDefault="00DA738B" w:rsidP="00DA738B">
      <w:pPr>
        <w:pStyle w:val="ListParagraph"/>
        <w:numPr>
          <w:ilvl w:val="0"/>
          <w:numId w:val="9"/>
        </w:numPr>
        <w:rPr>
          <w:color w:val="000000" w:themeColor="text1"/>
        </w:rPr>
      </w:pPr>
      <w:r w:rsidRPr="00B96A0E">
        <w:rPr>
          <w:color w:val="000000" w:themeColor="text1"/>
        </w:rPr>
        <w:t xml:space="preserve">5 ml </w:t>
      </w:r>
      <w:r>
        <w:rPr>
          <w:color w:val="000000" w:themeColor="text1"/>
        </w:rPr>
        <w:t xml:space="preserve">24 h </w:t>
      </w:r>
      <w:r w:rsidRPr="00B96A0E">
        <w:rPr>
          <w:color w:val="000000" w:themeColor="text1"/>
        </w:rPr>
        <w:t xml:space="preserve">culture of </w:t>
      </w:r>
      <w:r w:rsidRPr="00B96A0E">
        <w:rPr>
          <w:i/>
          <w:color w:val="000000" w:themeColor="text1"/>
        </w:rPr>
        <w:t>Bacillus subtilis</w:t>
      </w:r>
    </w:p>
    <w:p w:rsidR="00DA738B" w:rsidRPr="00A55870" w:rsidRDefault="00DA738B" w:rsidP="00DA738B">
      <w:pPr>
        <w:pStyle w:val="ListParagraph"/>
        <w:numPr>
          <w:ilvl w:val="0"/>
          <w:numId w:val="9"/>
        </w:numPr>
        <w:rPr>
          <w:color w:val="000000" w:themeColor="text1"/>
        </w:rPr>
      </w:pPr>
      <w:r w:rsidRPr="00B96A0E">
        <w:rPr>
          <w:color w:val="000000" w:themeColor="text1"/>
        </w:rPr>
        <w:t xml:space="preserve">5 ml </w:t>
      </w:r>
      <w:r>
        <w:rPr>
          <w:color w:val="000000" w:themeColor="text1"/>
        </w:rPr>
        <w:t xml:space="preserve">48 h </w:t>
      </w:r>
      <w:r w:rsidRPr="00B96A0E">
        <w:rPr>
          <w:color w:val="000000" w:themeColor="text1"/>
        </w:rPr>
        <w:t xml:space="preserve">culture of </w:t>
      </w:r>
      <w:r w:rsidRPr="00B96A0E">
        <w:rPr>
          <w:i/>
          <w:color w:val="000000" w:themeColor="text1"/>
        </w:rPr>
        <w:t>Bacillus subtilis</w:t>
      </w:r>
    </w:p>
    <w:p w:rsidR="00DA738B" w:rsidRDefault="00DA738B" w:rsidP="00DA738B">
      <w:pPr>
        <w:pStyle w:val="ListParagraph"/>
        <w:numPr>
          <w:ilvl w:val="0"/>
          <w:numId w:val="9"/>
        </w:numPr>
        <w:rPr>
          <w:color w:val="000000" w:themeColor="text1"/>
        </w:rPr>
      </w:pPr>
      <w:r w:rsidRPr="00B96A0E">
        <w:rPr>
          <w:color w:val="000000" w:themeColor="text1"/>
        </w:rPr>
        <w:t>Tray</w:t>
      </w:r>
    </w:p>
    <w:p w:rsidR="00815F54" w:rsidRDefault="00815F54" w:rsidP="00DA738B">
      <w:pPr>
        <w:pStyle w:val="ListParagraph"/>
        <w:numPr>
          <w:ilvl w:val="0"/>
          <w:numId w:val="9"/>
        </w:numPr>
        <w:rPr>
          <w:color w:val="000000" w:themeColor="text1"/>
        </w:rPr>
      </w:pPr>
      <w:r>
        <w:rPr>
          <w:color w:val="000000" w:themeColor="text1"/>
        </w:rPr>
        <w:t>Two sterile 10 cm</w:t>
      </w:r>
      <w:r>
        <w:rPr>
          <w:color w:val="000000" w:themeColor="text1"/>
          <w:vertAlign w:val="superscript"/>
        </w:rPr>
        <w:t>3</w:t>
      </w:r>
      <w:r>
        <w:rPr>
          <w:color w:val="000000" w:themeColor="text1"/>
        </w:rPr>
        <w:t xml:space="preserve"> pipettes</w:t>
      </w:r>
    </w:p>
    <w:p w:rsidR="00815F54" w:rsidRPr="00B96A0E" w:rsidRDefault="00FA0971" w:rsidP="00DA738B">
      <w:pPr>
        <w:pStyle w:val="ListParagraph"/>
        <w:numPr>
          <w:ilvl w:val="0"/>
          <w:numId w:val="9"/>
        </w:numPr>
        <w:rPr>
          <w:color w:val="000000" w:themeColor="text1"/>
        </w:rPr>
      </w:pPr>
      <w:r>
        <w:rPr>
          <w:color w:val="000000" w:themeColor="text1"/>
        </w:rPr>
        <w:t>Ten s</w:t>
      </w:r>
      <w:r w:rsidR="00815F54">
        <w:rPr>
          <w:color w:val="000000" w:themeColor="text1"/>
        </w:rPr>
        <w:t>terile 1 cm</w:t>
      </w:r>
      <w:r w:rsidR="00815F54">
        <w:rPr>
          <w:color w:val="000000" w:themeColor="text1"/>
          <w:vertAlign w:val="superscript"/>
        </w:rPr>
        <w:t>3</w:t>
      </w:r>
      <w:r w:rsidR="00815F54">
        <w:rPr>
          <w:color w:val="000000" w:themeColor="text1"/>
        </w:rPr>
        <w:t xml:space="preserve"> pipette</w:t>
      </w:r>
      <w:r>
        <w:rPr>
          <w:color w:val="000000" w:themeColor="text1"/>
        </w:rPr>
        <w:t>s</w:t>
      </w:r>
    </w:p>
    <w:p w:rsidR="00DA738B" w:rsidRPr="00B96A0E" w:rsidRDefault="00DA738B" w:rsidP="00DA738B">
      <w:pPr>
        <w:pStyle w:val="ListParagraph"/>
        <w:numPr>
          <w:ilvl w:val="0"/>
          <w:numId w:val="9"/>
        </w:numPr>
        <w:rPr>
          <w:color w:val="000000" w:themeColor="text1"/>
        </w:rPr>
      </w:pPr>
      <w:r w:rsidRPr="00B96A0E">
        <w:rPr>
          <w:color w:val="000000" w:themeColor="text1"/>
        </w:rPr>
        <w:t>100 µl pipette and sterile tips</w:t>
      </w:r>
    </w:p>
    <w:p w:rsidR="00DA738B" w:rsidRPr="00B96A0E" w:rsidRDefault="00DA738B" w:rsidP="00DA738B">
      <w:pPr>
        <w:pStyle w:val="ListParagraph"/>
        <w:numPr>
          <w:ilvl w:val="0"/>
          <w:numId w:val="9"/>
        </w:numPr>
        <w:rPr>
          <w:color w:val="000000" w:themeColor="text1"/>
        </w:rPr>
      </w:pPr>
      <w:r w:rsidRPr="00B96A0E">
        <w:rPr>
          <w:color w:val="000000" w:themeColor="text1"/>
        </w:rPr>
        <w:lastRenderedPageBreak/>
        <w:t>Glass spreader</w:t>
      </w:r>
    </w:p>
    <w:p w:rsidR="00DA738B" w:rsidRPr="00B96A0E" w:rsidRDefault="00DA738B" w:rsidP="00DA738B">
      <w:pPr>
        <w:pStyle w:val="ListParagraph"/>
        <w:numPr>
          <w:ilvl w:val="0"/>
          <w:numId w:val="9"/>
        </w:numPr>
        <w:rPr>
          <w:color w:val="000000" w:themeColor="text1"/>
        </w:rPr>
      </w:pPr>
      <w:r w:rsidRPr="00B96A0E">
        <w:rPr>
          <w:color w:val="000000" w:themeColor="text1"/>
        </w:rPr>
        <w:t>Marker pen</w:t>
      </w:r>
    </w:p>
    <w:p w:rsidR="00DA738B" w:rsidRPr="00B96A0E" w:rsidRDefault="00DA738B" w:rsidP="00DA738B">
      <w:pPr>
        <w:pStyle w:val="ListParagraph"/>
        <w:numPr>
          <w:ilvl w:val="0"/>
          <w:numId w:val="9"/>
        </w:numPr>
        <w:rPr>
          <w:color w:val="000000" w:themeColor="text1"/>
        </w:rPr>
      </w:pPr>
      <w:r w:rsidRPr="00B96A0E">
        <w:rPr>
          <w:color w:val="000000" w:themeColor="text1"/>
        </w:rPr>
        <w:t>70% ethanol provided in a glass Petri dish with a lid</w:t>
      </w:r>
    </w:p>
    <w:p w:rsidR="00DA738B" w:rsidRPr="00B96A0E" w:rsidRDefault="00DA738B" w:rsidP="00DA738B">
      <w:pPr>
        <w:pStyle w:val="ListParagraph"/>
        <w:numPr>
          <w:ilvl w:val="0"/>
          <w:numId w:val="9"/>
        </w:numPr>
        <w:rPr>
          <w:color w:val="000000" w:themeColor="text1"/>
        </w:rPr>
      </w:pPr>
      <w:r w:rsidRPr="00B96A0E">
        <w:rPr>
          <w:color w:val="000000" w:themeColor="text1"/>
        </w:rPr>
        <w:t>Tape</w:t>
      </w:r>
    </w:p>
    <w:p w:rsidR="00323CA3" w:rsidRDefault="00323CA3"/>
    <w:p w:rsidR="00EC7D30" w:rsidRDefault="00EC7D30">
      <w:pPr>
        <w:rPr>
          <w:b/>
        </w:rPr>
      </w:pPr>
      <w:r>
        <w:rPr>
          <w:b/>
        </w:rPr>
        <w:t>Health and Safety</w:t>
      </w:r>
    </w:p>
    <w:p w:rsidR="004119C0" w:rsidRPr="004E198C" w:rsidRDefault="009A511B" w:rsidP="004E198C">
      <w:pPr>
        <w:pStyle w:val="ListParagraph"/>
        <w:numPr>
          <w:ilvl w:val="0"/>
          <w:numId w:val="6"/>
        </w:numPr>
        <w:rPr>
          <w:rFonts w:cs="Arial"/>
        </w:rPr>
      </w:pPr>
      <w:r>
        <w:t xml:space="preserve">Ethanol is highly flammable and you have a naked flame on your bench. Great care is therefore needed to minimise the risk of fire. Have only a small volume of ethanol in your wide dish, keep it covered when not in use and well away from the Bunsen burner. </w:t>
      </w:r>
    </w:p>
    <w:p w:rsidR="00EC7D30" w:rsidRPr="00EC7D30" w:rsidRDefault="00EC7D30" w:rsidP="00EC7D30">
      <w:pPr>
        <w:pStyle w:val="ListParagraph"/>
        <w:numPr>
          <w:ilvl w:val="0"/>
          <w:numId w:val="6"/>
        </w:numPr>
        <w:rPr>
          <w:rFonts w:cs="Arial"/>
        </w:rPr>
      </w:pPr>
      <w:r>
        <w:t>Wear a lab coat and goggles when working with microorganisms.</w:t>
      </w:r>
    </w:p>
    <w:p w:rsidR="00EC7D30" w:rsidRPr="00EC7D30" w:rsidRDefault="00EC7D30" w:rsidP="00EC7D30">
      <w:pPr>
        <w:pStyle w:val="ListParagraph"/>
        <w:numPr>
          <w:ilvl w:val="0"/>
          <w:numId w:val="6"/>
        </w:numPr>
        <w:rPr>
          <w:rFonts w:cs="Arial"/>
        </w:rPr>
      </w:pPr>
      <w:r>
        <w:t xml:space="preserve">Cover any skin cuts or abrasions. </w:t>
      </w:r>
    </w:p>
    <w:p w:rsidR="00EC7D30" w:rsidRPr="00627A0B" w:rsidRDefault="00627A0B" w:rsidP="00627A0B">
      <w:pPr>
        <w:pStyle w:val="ListParagraph"/>
        <w:numPr>
          <w:ilvl w:val="0"/>
          <w:numId w:val="6"/>
        </w:numPr>
        <w:rPr>
          <w:b/>
        </w:rPr>
      </w:pPr>
      <w:r>
        <w:t xml:space="preserve">All spills must be immediately disinfected using 1% </w:t>
      </w:r>
      <w:r w:rsidR="005A7FD6">
        <w:rPr>
          <w:rFonts w:cstheme="minorHAnsi"/>
          <w:color w:val="000000"/>
        </w:rPr>
        <w:t>Virkon</w:t>
      </w:r>
      <w:r w:rsidR="005A7FD6">
        <w:t>®</w:t>
      </w:r>
      <w:r w:rsidR="005A7FD6">
        <w:rPr>
          <w:rFonts w:cstheme="minorHAnsi"/>
          <w:color w:val="000000"/>
        </w:rPr>
        <w:t xml:space="preserve"> </w:t>
      </w:r>
      <w:r>
        <w:t>solution left in place for 10 minutes</w:t>
      </w:r>
      <w:r w:rsidR="00184292">
        <w:t>.</w:t>
      </w:r>
      <w:r>
        <w:br/>
      </w:r>
    </w:p>
    <w:p w:rsidR="002347F3" w:rsidRDefault="00803B7E">
      <w:pPr>
        <w:rPr>
          <w:b/>
        </w:rPr>
      </w:pPr>
      <w:r>
        <w:rPr>
          <w:b/>
        </w:rPr>
        <w:t>Procedure</w:t>
      </w:r>
    </w:p>
    <w:p w:rsidR="00803B7E" w:rsidRDefault="00601E48" w:rsidP="00803B7E">
      <w:pPr>
        <w:rPr>
          <w:b/>
        </w:rPr>
      </w:pPr>
      <w:r>
        <w:rPr>
          <w:b/>
        </w:rPr>
        <w:t>Part 1</w:t>
      </w:r>
      <w:r w:rsidR="009A511B">
        <w:rPr>
          <w:b/>
        </w:rPr>
        <w:t xml:space="preserve"> – </w:t>
      </w:r>
      <w:r w:rsidR="00323CA3">
        <w:rPr>
          <w:b/>
        </w:rPr>
        <w:t xml:space="preserve">diluting the cultures and </w:t>
      </w:r>
      <w:r w:rsidR="009A511B">
        <w:rPr>
          <w:b/>
        </w:rPr>
        <w:t>spreading the plate</w:t>
      </w:r>
      <w:r w:rsidR="00323CA3">
        <w:rPr>
          <w:b/>
        </w:rPr>
        <w:t>s</w:t>
      </w:r>
    </w:p>
    <w:p w:rsidR="0064024B" w:rsidRPr="00803B7E" w:rsidRDefault="00803B7E" w:rsidP="00803B7E">
      <w:pPr>
        <w:rPr>
          <w:i/>
        </w:rPr>
      </w:pPr>
      <w:r w:rsidRPr="00803B7E">
        <w:rPr>
          <w:i/>
        </w:rPr>
        <w:t xml:space="preserve">Note: </w:t>
      </w:r>
      <w:r w:rsidR="0064024B" w:rsidRPr="00803B7E">
        <w:rPr>
          <w:i/>
        </w:rPr>
        <w:t xml:space="preserve">At all times in this investigation, a </w:t>
      </w:r>
      <w:r w:rsidR="00627A0B">
        <w:rPr>
          <w:i/>
        </w:rPr>
        <w:t>roaring Bunsen flame</w:t>
      </w:r>
      <w:r w:rsidR="0064024B" w:rsidRPr="00803B7E">
        <w:rPr>
          <w:i/>
        </w:rPr>
        <w:t xml:space="preserve"> should be burning on the bench.</w:t>
      </w:r>
      <w:r w:rsidR="00B1408E">
        <w:rPr>
          <w:i/>
        </w:rPr>
        <w:t xml:space="preserve"> This is needed for sterile working. </w:t>
      </w:r>
      <w:r w:rsidR="00EC7D30">
        <w:rPr>
          <w:i/>
        </w:rPr>
        <w:t xml:space="preserve">However, it is a fire hazard. </w:t>
      </w:r>
      <w:r w:rsidR="00B1408E">
        <w:rPr>
          <w:i/>
        </w:rPr>
        <w:t>Keep your dish of ethanol well away from the Bunsen burner and keep the dish covered when not in use.</w:t>
      </w:r>
      <w:r>
        <w:rPr>
          <w:i/>
        </w:rPr>
        <w:br/>
      </w:r>
    </w:p>
    <w:p w:rsidR="00320378" w:rsidRDefault="00751991" w:rsidP="00325895">
      <w:pPr>
        <w:pStyle w:val="ListParagraph"/>
        <w:numPr>
          <w:ilvl w:val="0"/>
          <w:numId w:val="11"/>
        </w:numPr>
      </w:pPr>
      <w:r>
        <w:t xml:space="preserve">Wipe your bench with antibacterial spray and a </w:t>
      </w:r>
      <w:r w:rsidR="0064024B">
        <w:t>paper towel.</w:t>
      </w:r>
      <w:r w:rsidR="00627A0B">
        <w:t xml:space="preserve"> Pour 1% </w:t>
      </w:r>
      <w:r w:rsidR="005A7FD6">
        <w:rPr>
          <w:rFonts w:cstheme="minorHAnsi"/>
          <w:color w:val="000000"/>
        </w:rPr>
        <w:t>Virkon</w:t>
      </w:r>
      <w:r w:rsidR="005A7FD6">
        <w:t>®</w:t>
      </w:r>
      <w:r w:rsidR="005A7FD6">
        <w:rPr>
          <w:rFonts w:cstheme="minorHAnsi"/>
          <w:color w:val="000000"/>
        </w:rPr>
        <w:t xml:space="preserve"> </w:t>
      </w:r>
      <w:r w:rsidR="00627A0B">
        <w:t>solution into your tray to cover the bottom with a thin layer, leave in place for 10 minutes and then wipe away.</w:t>
      </w:r>
      <w:r w:rsidR="00320378">
        <w:br/>
      </w:r>
    </w:p>
    <w:p w:rsidR="00320378" w:rsidRPr="00320378" w:rsidRDefault="00320378" w:rsidP="00325895">
      <w:pPr>
        <w:pStyle w:val="ListParagraph"/>
        <w:numPr>
          <w:ilvl w:val="0"/>
          <w:numId w:val="11"/>
        </w:numPr>
      </w:pPr>
      <w:r>
        <w:t xml:space="preserve">Take five sterile agar plates and label them: </w:t>
      </w:r>
      <w:r w:rsidRPr="006B0201">
        <w:rPr>
          <w:b/>
        </w:rPr>
        <w:t>24 h 10</w:t>
      </w:r>
      <w:r w:rsidRPr="006B0201">
        <w:rPr>
          <w:b/>
          <w:vertAlign w:val="superscript"/>
        </w:rPr>
        <w:t>0</w:t>
      </w:r>
      <w:r w:rsidRPr="006B0201">
        <w:rPr>
          <w:b/>
        </w:rPr>
        <w:t>, 24 h 10</w:t>
      </w:r>
      <w:r w:rsidRPr="006B0201">
        <w:rPr>
          <w:b/>
          <w:vertAlign w:val="superscript"/>
        </w:rPr>
        <w:t>-1</w:t>
      </w:r>
      <w:r w:rsidRPr="006B0201">
        <w:rPr>
          <w:b/>
        </w:rPr>
        <w:t>, 24 h 10</w:t>
      </w:r>
      <w:r w:rsidRPr="006B0201">
        <w:rPr>
          <w:b/>
          <w:vertAlign w:val="superscript"/>
        </w:rPr>
        <w:t>-2</w:t>
      </w:r>
      <w:r w:rsidRPr="006B0201">
        <w:rPr>
          <w:b/>
        </w:rPr>
        <w:t>, 24 h 10</w:t>
      </w:r>
      <w:r w:rsidRPr="006B0201">
        <w:rPr>
          <w:b/>
          <w:vertAlign w:val="superscript"/>
        </w:rPr>
        <w:t>-3</w:t>
      </w:r>
      <w:r w:rsidRPr="006B0201">
        <w:rPr>
          <w:b/>
        </w:rPr>
        <w:t xml:space="preserve"> </w:t>
      </w:r>
      <w:r w:rsidRPr="006B0201">
        <w:t>and</w:t>
      </w:r>
      <w:r w:rsidRPr="006B0201">
        <w:rPr>
          <w:b/>
        </w:rPr>
        <w:t xml:space="preserve"> 24 h 10</w:t>
      </w:r>
      <w:r w:rsidRPr="006B0201">
        <w:rPr>
          <w:b/>
          <w:vertAlign w:val="superscript"/>
        </w:rPr>
        <w:t>-4</w:t>
      </w:r>
      <w:r>
        <w:rPr>
          <w:vertAlign w:val="superscript"/>
        </w:rPr>
        <w:br/>
      </w:r>
    </w:p>
    <w:p w:rsidR="00320378" w:rsidRDefault="00320378" w:rsidP="00320378">
      <w:pPr>
        <w:pStyle w:val="ListParagraph"/>
        <w:numPr>
          <w:ilvl w:val="0"/>
          <w:numId w:val="11"/>
        </w:numPr>
      </w:pPr>
      <w:r>
        <w:t xml:space="preserve">Take the other five sterile agar plates and label them: </w:t>
      </w:r>
      <w:r w:rsidRPr="006B0201">
        <w:rPr>
          <w:b/>
        </w:rPr>
        <w:t>48 h 10</w:t>
      </w:r>
      <w:r w:rsidRPr="006B0201">
        <w:rPr>
          <w:b/>
          <w:vertAlign w:val="superscript"/>
        </w:rPr>
        <w:t>0</w:t>
      </w:r>
      <w:r w:rsidRPr="006B0201">
        <w:rPr>
          <w:b/>
        </w:rPr>
        <w:t>, 48 h 10</w:t>
      </w:r>
      <w:r w:rsidRPr="006B0201">
        <w:rPr>
          <w:b/>
          <w:vertAlign w:val="superscript"/>
        </w:rPr>
        <w:t>-1</w:t>
      </w:r>
      <w:r w:rsidRPr="006B0201">
        <w:rPr>
          <w:b/>
        </w:rPr>
        <w:t>, 48 h 10</w:t>
      </w:r>
      <w:r w:rsidRPr="006B0201">
        <w:rPr>
          <w:b/>
          <w:vertAlign w:val="superscript"/>
        </w:rPr>
        <w:t>-2</w:t>
      </w:r>
      <w:r w:rsidRPr="006B0201">
        <w:rPr>
          <w:b/>
        </w:rPr>
        <w:t>, 48 h 10</w:t>
      </w:r>
      <w:r w:rsidRPr="006B0201">
        <w:rPr>
          <w:b/>
          <w:vertAlign w:val="superscript"/>
        </w:rPr>
        <w:t>-3</w:t>
      </w:r>
      <w:r w:rsidRPr="006B0201">
        <w:rPr>
          <w:b/>
        </w:rPr>
        <w:t xml:space="preserve"> </w:t>
      </w:r>
      <w:r w:rsidRPr="006B0201">
        <w:t>and</w:t>
      </w:r>
      <w:r w:rsidRPr="006B0201">
        <w:rPr>
          <w:b/>
        </w:rPr>
        <w:t xml:space="preserve"> 48 h 10</w:t>
      </w:r>
      <w:r w:rsidRPr="006B0201">
        <w:rPr>
          <w:b/>
          <w:vertAlign w:val="superscript"/>
        </w:rPr>
        <w:t>-4</w:t>
      </w:r>
      <w:r>
        <w:br/>
      </w:r>
    </w:p>
    <w:p w:rsidR="00320378" w:rsidRPr="006B0201" w:rsidRDefault="00320378" w:rsidP="00320378">
      <w:pPr>
        <w:pStyle w:val="ListParagraph"/>
        <w:numPr>
          <w:ilvl w:val="0"/>
          <w:numId w:val="11"/>
        </w:numPr>
        <w:rPr>
          <w:b/>
        </w:rPr>
      </w:pPr>
      <w:r>
        <w:t xml:space="preserve">Take four sterile Bijou bottles and label them: </w:t>
      </w:r>
      <w:r w:rsidRPr="006B0201">
        <w:rPr>
          <w:b/>
        </w:rPr>
        <w:t>24 h 10</w:t>
      </w:r>
      <w:r w:rsidRPr="006B0201">
        <w:rPr>
          <w:b/>
          <w:vertAlign w:val="superscript"/>
        </w:rPr>
        <w:t>-1</w:t>
      </w:r>
      <w:r w:rsidRPr="006B0201">
        <w:rPr>
          <w:b/>
        </w:rPr>
        <w:t>, 24 h 10</w:t>
      </w:r>
      <w:r w:rsidRPr="006B0201">
        <w:rPr>
          <w:b/>
          <w:vertAlign w:val="superscript"/>
        </w:rPr>
        <w:t>-2</w:t>
      </w:r>
      <w:r w:rsidRPr="006B0201">
        <w:rPr>
          <w:b/>
        </w:rPr>
        <w:t>, 24 h 10</w:t>
      </w:r>
      <w:r w:rsidRPr="006B0201">
        <w:rPr>
          <w:b/>
          <w:vertAlign w:val="superscript"/>
        </w:rPr>
        <w:t>-3</w:t>
      </w:r>
      <w:r w:rsidRPr="006B0201">
        <w:rPr>
          <w:b/>
        </w:rPr>
        <w:t xml:space="preserve"> </w:t>
      </w:r>
      <w:r w:rsidRPr="006B0201">
        <w:t>and</w:t>
      </w:r>
      <w:r w:rsidRPr="006B0201">
        <w:rPr>
          <w:b/>
        </w:rPr>
        <w:t xml:space="preserve"> 24 h 10</w:t>
      </w:r>
      <w:r w:rsidRPr="006B0201">
        <w:rPr>
          <w:b/>
          <w:vertAlign w:val="superscript"/>
        </w:rPr>
        <w:t>-4</w:t>
      </w:r>
      <w:r w:rsidRPr="006B0201">
        <w:rPr>
          <w:b/>
        </w:rPr>
        <w:br/>
      </w:r>
    </w:p>
    <w:p w:rsidR="0064024B" w:rsidRDefault="00320378" w:rsidP="00325895">
      <w:pPr>
        <w:pStyle w:val="ListParagraph"/>
        <w:numPr>
          <w:ilvl w:val="0"/>
          <w:numId w:val="11"/>
        </w:numPr>
      </w:pPr>
      <w:r>
        <w:t xml:space="preserve">Take the other four sterile Bijou bottles and label them: </w:t>
      </w:r>
      <w:r w:rsidRPr="006B0201">
        <w:rPr>
          <w:b/>
        </w:rPr>
        <w:t>48 h 10</w:t>
      </w:r>
      <w:r w:rsidRPr="006B0201">
        <w:rPr>
          <w:b/>
          <w:vertAlign w:val="superscript"/>
        </w:rPr>
        <w:t>-1</w:t>
      </w:r>
      <w:r w:rsidRPr="006B0201">
        <w:rPr>
          <w:b/>
        </w:rPr>
        <w:t>, 48 h 10</w:t>
      </w:r>
      <w:r w:rsidRPr="006B0201">
        <w:rPr>
          <w:b/>
          <w:vertAlign w:val="superscript"/>
        </w:rPr>
        <w:t>-2</w:t>
      </w:r>
      <w:r w:rsidRPr="006B0201">
        <w:rPr>
          <w:b/>
        </w:rPr>
        <w:t>, 48 h 10</w:t>
      </w:r>
      <w:r w:rsidRPr="006B0201">
        <w:rPr>
          <w:b/>
          <w:vertAlign w:val="superscript"/>
        </w:rPr>
        <w:t>-3</w:t>
      </w:r>
      <w:r w:rsidRPr="006B0201">
        <w:rPr>
          <w:b/>
        </w:rPr>
        <w:t xml:space="preserve"> </w:t>
      </w:r>
      <w:r w:rsidRPr="006B0201">
        <w:t>and</w:t>
      </w:r>
      <w:r w:rsidRPr="006B0201">
        <w:rPr>
          <w:b/>
        </w:rPr>
        <w:t xml:space="preserve"> 48 h 10</w:t>
      </w:r>
      <w:r w:rsidRPr="006B0201">
        <w:rPr>
          <w:b/>
          <w:vertAlign w:val="superscript"/>
        </w:rPr>
        <w:t>-4</w:t>
      </w:r>
      <w:r w:rsidR="00803B7E">
        <w:br/>
      </w:r>
    </w:p>
    <w:p w:rsidR="00320378" w:rsidRDefault="00320378" w:rsidP="00325895">
      <w:pPr>
        <w:pStyle w:val="ListParagraph"/>
        <w:numPr>
          <w:ilvl w:val="0"/>
          <w:numId w:val="11"/>
        </w:numPr>
      </w:pPr>
      <w:r>
        <w:t xml:space="preserve">You will now make a serial dilution so that you have samples from each culture diluted 10, 100, 1000 and 10,000 times. Decide on the volume of sterile LB broth you will put into each of your sterile Bijou bottles and the volume of </w:t>
      </w:r>
      <w:r w:rsidR="00815F54">
        <w:t xml:space="preserve">culture that you will </w:t>
      </w:r>
      <w:r w:rsidR="008E7DFD">
        <w:t xml:space="preserve">need to </w:t>
      </w:r>
      <w:r w:rsidR="00815F54">
        <w:t>add to each.</w:t>
      </w:r>
      <w:r w:rsidR="00815F54">
        <w:br/>
      </w:r>
      <w:r w:rsidR="00815F54">
        <w:br/>
      </w:r>
      <w:r w:rsidR="00815F54">
        <w:br/>
      </w:r>
      <w:r w:rsidR="00815F54" w:rsidRPr="00815F54">
        <w:rPr>
          <w:b/>
        </w:rPr>
        <w:t>Volume of</w:t>
      </w:r>
      <w:r w:rsidR="008E7DFD">
        <w:rPr>
          <w:b/>
        </w:rPr>
        <w:t xml:space="preserve"> LB broth:……………………</w:t>
      </w:r>
      <w:r w:rsidR="008E7DFD">
        <w:rPr>
          <w:b/>
        </w:rPr>
        <w:tab/>
      </w:r>
      <w:r w:rsidR="00815F54" w:rsidRPr="00815F54">
        <w:rPr>
          <w:b/>
        </w:rPr>
        <w:t>Volume of</w:t>
      </w:r>
      <w:r w:rsidR="008E7DFD">
        <w:rPr>
          <w:b/>
        </w:rPr>
        <w:t xml:space="preserve"> </w:t>
      </w:r>
      <w:r w:rsidR="008E7DFD" w:rsidRPr="008E7DFD">
        <w:rPr>
          <w:b/>
          <w:i/>
        </w:rPr>
        <w:t>Bacillus subtilis</w:t>
      </w:r>
      <w:r w:rsidR="008E7DFD">
        <w:rPr>
          <w:b/>
        </w:rPr>
        <w:t xml:space="preserve"> culture:………………………………</w:t>
      </w:r>
      <w:r w:rsidR="00815F54">
        <w:br/>
      </w:r>
    </w:p>
    <w:p w:rsidR="00627A0B" w:rsidRDefault="00627A0B" w:rsidP="00815F54">
      <w:pPr>
        <w:pStyle w:val="ListParagraph"/>
        <w:numPr>
          <w:ilvl w:val="0"/>
          <w:numId w:val="11"/>
        </w:numPr>
      </w:pPr>
      <w:r w:rsidRPr="00815F54">
        <w:t>Wash your hands thoroughly using anti-bacterial hand wash and dry with a paper towel</w:t>
      </w:r>
      <w:r w:rsidR="000A0465" w:rsidRPr="00815F54">
        <w:t>.</w:t>
      </w:r>
      <w:r w:rsidR="00815F54">
        <w:br/>
      </w:r>
    </w:p>
    <w:p w:rsidR="00815F54" w:rsidRDefault="00815F54" w:rsidP="00815F54">
      <w:pPr>
        <w:pStyle w:val="ListParagraph"/>
        <w:numPr>
          <w:ilvl w:val="0"/>
          <w:numId w:val="11"/>
        </w:numPr>
      </w:pPr>
      <w:r>
        <w:t xml:space="preserve">Working near the flame use a sterile pipette to add the volume of </w:t>
      </w:r>
      <w:r w:rsidR="008E7DFD">
        <w:t xml:space="preserve">sterile LB </w:t>
      </w:r>
      <w:r>
        <w:t>broth you have decided on to each of the eight Bijou bottles. Flame the top of the culture bottle and Bijou bottles when opening and closing.</w:t>
      </w:r>
      <w:r w:rsidR="006B0201">
        <w:br/>
      </w:r>
    </w:p>
    <w:p w:rsidR="006B0201" w:rsidRDefault="006B0201" w:rsidP="00815F54">
      <w:pPr>
        <w:pStyle w:val="ListParagraph"/>
        <w:numPr>
          <w:ilvl w:val="0"/>
          <w:numId w:val="11"/>
        </w:numPr>
      </w:pPr>
      <w:r>
        <w:t xml:space="preserve">Now take the 24 h culture and use a sterile pipette to add the correct volume to the Bijou bottle labelled </w:t>
      </w:r>
      <w:r w:rsidRPr="006B0201">
        <w:rPr>
          <w:b/>
        </w:rPr>
        <w:t>24 h 10</w:t>
      </w:r>
      <w:r w:rsidRPr="006B0201">
        <w:rPr>
          <w:b/>
          <w:vertAlign w:val="superscript"/>
        </w:rPr>
        <w:t>-1</w:t>
      </w:r>
      <w:r>
        <w:t>. Flame the tops of the bottles when opening and closing. Mix well.</w:t>
      </w:r>
      <w:r>
        <w:br/>
      </w:r>
    </w:p>
    <w:p w:rsidR="006B0201" w:rsidRDefault="006B0201" w:rsidP="00815F54">
      <w:pPr>
        <w:pStyle w:val="ListParagraph"/>
        <w:numPr>
          <w:ilvl w:val="0"/>
          <w:numId w:val="11"/>
        </w:numPr>
      </w:pPr>
      <w:r>
        <w:t>Next use the 24 h 10</w:t>
      </w:r>
      <w:r>
        <w:rPr>
          <w:vertAlign w:val="superscript"/>
        </w:rPr>
        <w:t>-1</w:t>
      </w:r>
      <w:r>
        <w:t xml:space="preserve"> dilution you have just made to make your 24 h 10</w:t>
      </w:r>
      <w:r>
        <w:rPr>
          <w:vertAlign w:val="superscript"/>
        </w:rPr>
        <w:t>-2</w:t>
      </w:r>
      <w:r>
        <w:t xml:space="preserve"> dilution as in step 9, and so on for 24 h 10</w:t>
      </w:r>
      <w:r>
        <w:rPr>
          <w:vertAlign w:val="superscript"/>
        </w:rPr>
        <w:t>-3</w:t>
      </w:r>
      <w:r>
        <w:t xml:space="preserve"> and 24 h 10</w:t>
      </w:r>
      <w:r>
        <w:rPr>
          <w:vertAlign w:val="superscript"/>
        </w:rPr>
        <w:t>-4</w:t>
      </w:r>
      <w:r>
        <w:t>.</w:t>
      </w:r>
      <w:r>
        <w:br/>
      </w:r>
    </w:p>
    <w:p w:rsidR="006B0201" w:rsidRPr="00815F54" w:rsidRDefault="006B0201" w:rsidP="00815F54">
      <w:pPr>
        <w:pStyle w:val="ListParagraph"/>
        <w:numPr>
          <w:ilvl w:val="0"/>
          <w:numId w:val="11"/>
        </w:numPr>
      </w:pPr>
      <w:r>
        <w:t>Now repeat steps 9 and 10 with the 48 h culture.</w:t>
      </w:r>
    </w:p>
    <w:p w:rsidR="00627A0B" w:rsidRPr="000D26A7" w:rsidRDefault="00627A0B" w:rsidP="00627A0B">
      <w:pPr>
        <w:pStyle w:val="ListParagraph"/>
        <w:rPr>
          <w:highlight w:val="yellow"/>
        </w:rPr>
      </w:pPr>
    </w:p>
    <w:p w:rsidR="00751991" w:rsidRPr="006B0201" w:rsidRDefault="00627A0B" w:rsidP="00751991">
      <w:pPr>
        <w:pStyle w:val="ListParagraph"/>
        <w:numPr>
          <w:ilvl w:val="0"/>
          <w:numId w:val="11"/>
        </w:numPr>
      </w:pPr>
      <w:r w:rsidRPr="006B0201">
        <w:lastRenderedPageBreak/>
        <w:t>Put a sterile tip on to your pipette and then, w</w:t>
      </w:r>
      <w:r w:rsidR="00751991" w:rsidRPr="006B0201">
        <w:t>orking near the flame,</w:t>
      </w:r>
      <w:r w:rsidR="004244FE" w:rsidRPr="006B0201">
        <w:t xml:space="preserve"> </w:t>
      </w:r>
      <w:r w:rsidR="00B50659" w:rsidRPr="006B0201">
        <w:t xml:space="preserve">carefully </w:t>
      </w:r>
      <w:r w:rsidR="00751991" w:rsidRPr="006B0201">
        <w:t xml:space="preserve">open the </w:t>
      </w:r>
      <w:r w:rsidR="006B0201">
        <w:t xml:space="preserve">24 h </w:t>
      </w:r>
      <w:r w:rsidR="00751991" w:rsidRPr="006B0201">
        <w:t xml:space="preserve">culture and </w:t>
      </w:r>
      <w:r w:rsidR="00B50659" w:rsidRPr="006B0201">
        <w:t xml:space="preserve">use the pipette to </w:t>
      </w:r>
      <w:r w:rsidR="00751991" w:rsidRPr="006B0201">
        <w:t>remove 100 µl of culture, flaming the top of the culture bottle when opening and closing.</w:t>
      </w:r>
      <w:r w:rsidR="00803B7E" w:rsidRPr="006B0201">
        <w:br/>
      </w:r>
    </w:p>
    <w:p w:rsidR="00751991" w:rsidRPr="00336BF1" w:rsidRDefault="00B50659" w:rsidP="00751991">
      <w:pPr>
        <w:pStyle w:val="ListParagraph"/>
        <w:numPr>
          <w:ilvl w:val="0"/>
          <w:numId w:val="11"/>
        </w:numPr>
      </w:pPr>
      <w:r w:rsidRPr="00336BF1">
        <w:t>L</w:t>
      </w:r>
      <w:r w:rsidR="00751991" w:rsidRPr="00336BF1">
        <w:t xml:space="preserve">ift the lid of the </w:t>
      </w:r>
      <w:r w:rsidR="006B0201" w:rsidRPr="00336BF1">
        <w:rPr>
          <w:b/>
        </w:rPr>
        <w:t>24 h 10</w:t>
      </w:r>
      <w:r w:rsidR="006B0201" w:rsidRPr="00336BF1">
        <w:rPr>
          <w:b/>
          <w:vertAlign w:val="superscript"/>
        </w:rPr>
        <w:t>0</w:t>
      </w:r>
      <w:r w:rsidR="006B0201" w:rsidRPr="00336BF1">
        <w:t xml:space="preserve"> </w:t>
      </w:r>
      <w:r w:rsidR="00751991" w:rsidRPr="00336BF1">
        <w:t>agar plate very slightly and pipette the 100 µl of culture into the centre of the plate</w:t>
      </w:r>
      <w:r w:rsidRPr="00336BF1">
        <w:t>, close the lid</w:t>
      </w:r>
      <w:r w:rsidR="00751991" w:rsidRPr="00336BF1">
        <w:t>. Discard the pipette tip into the antibacterial waste pot.</w:t>
      </w:r>
      <w:r w:rsidR="00803B7E" w:rsidRPr="00336BF1">
        <w:br/>
      </w:r>
    </w:p>
    <w:p w:rsidR="006B0201" w:rsidRPr="00336BF1" w:rsidRDefault="00B50659" w:rsidP="006B0201">
      <w:pPr>
        <w:pStyle w:val="ListParagraph"/>
        <w:numPr>
          <w:ilvl w:val="0"/>
          <w:numId w:val="11"/>
        </w:numPr>
      </w:pPr>
      <w:r w:rsidRPr="00336BF1">
        <w:t>Next, take the glass spreader</w:t>
      </w:r>
      <w:r w:rsidR="004E6952" w:rsidRPr="00336BF1">
        <w:t>,</w:t>
      </w:r>
      <w:r w:rsidRPr="00336BF1">
        <w:t xml:space="preserve"> dip it in ethanol and flame it in a blue Bunsen flame, </w:t>
      </w:r>
      <w:r w:rsidR="00627A0B" w:rsidRPr="00336BF1">
        <w:t xml:space="preserve">hold it close to the flame until it is cool, </w:t>
      </w:r>
      <w:r w:rsidRPr="00336BF1">
        <w:t>then use it to spread the culture evenly across the surface of the agar plate.</w:t>
      </w:r>
      <w:r w:rsidR="006B0201" w:rsidRPr="00336BF1">
        <w:br/>
      </w:r>
    </w:p>
    <w:p w:rsidR="00627A0B" w:rsidRPr="00336BF1" w:rsidRDefault="006B0201" w:rsidP="00336BF1">
      <w:pPr>
        <w:pStyle w:val="ListParagraph"/>
        <w:numPr>
          <w:ilvl w:val="0"/>
          <w:numId w:val="11"/>
        </w:numPr>
      </w:pPr>
      <w:r w:rsidRPr="00336BF1">
        <w:t>Now repeat st</w:t>
      </w:r>
      <w:r w:rsidR="00336BF1" w:rsidRPr="00336BF1">
        <w:t>eps 12 to 14 with the othe</w:t>
      </w:r>
      <w:r w:rsidR="008E7DFD">
        <w:t>r four 24 h diluted cultures,</w:t>
      </w:r>
      <w:r w:rsidR="00336BF1" w:rsidRPr="00336BF1">
        <w:t xml:space="preserve"> the 48 h culture and </w:t>
      </w:r>
      <w:r w:rsidR="008E7DFD">
        <w:t>the</w:t>
      </w:r>
      <w:r w:rsidR="00336BF1" w:rsidRPr="00336BF1">
        <w:t xml:space="preserve"> four </w:t>
      </w:r>
      <w:r w:rsidR="008E7DFD">
        <w:t xml:space="preserve">48 h </w:t>
      </w:r>
      <w:r w:rsidR="00336BF1" w:rsidRPr="00336BF1">
        <w:t>diluted cultures. You will now have all ten agar plates spread with the correct dilution of the correct culture.</w:t>
      </w:r>
      <w:r w:rsidR="00627A0B" w:rsidRPr="00336BF1">
        <w:br/>
      </w:r>
    </w:p>
    <w:p w:rsidR="000D7DF1" w:rsidRPr="00336BF1" w:rsidRDefault="00627A0B" w:rsidP="00627A0B">
      <w:pPr>
        <w:pStyle w:val="ListParagraph"/>
        <w:numPr>
          <w:ilvl w:val="0"/>
          <w:numId w:val="11"/>
        </w:numPr>
      </w:pPr>
      <w:r w:rsidRPr="00336BF1">
        <w:t xml:space="preserve">Use 2-4 small pieces of sticky tape to tape the lid of </w:t>
      </w:r>
      <w:r w:rsidR="008E7DFD">
        <w:t>each</w:t>
      </w:r>
      <w:r w:rsidRPr="00336BF1">
        <w:t xml:space="preserve"> plate securely onto the base </w:t>
      </w:r>
      <w:r w:rsidR="005F111A" w:rsidRPr="00336BF1">
        <w:t>but do not seal it completely.</w:t>
      </w:r>
      <w:r w:rsidRPr="00336BF1">
        <w:br/>
      </w:r>
    </w:p>
    <w:p w:rsidR="00627A0B" w:rsidRPr="00336BF1" w:rsidRDefault="00627A0B" w:rsidP="00627A0B">
      <w:pPr>
        <w:pStyle w:val="ListParagraph"/>
        <w:numPr>
          <w:ilvl w:val="0"/>
          <w:numId w:val="11"/>
        </w:numPr>
      </w:pPr>
      <w:r w:rsidRPr="00336BF1">
        <w:t xml:space="preserve">Disinfect your tray with 1% </w:t>
      </w:r>
      <w:r w:rsidR="005A7FD6" w:rsidRPr="00336BF1">
        <w:rPr>
          <w:rFonts w:cstheme="minorHAnsi"/>
          <w:color w:val="000000"/>
        </w:rPr>
        <w:t>Virkon</w:t>
      </w:r>
      <w:r w:rsidR="005A7FD6" w:rsidRPr="00336BF1">
        <w:t>®</w:t>
      </w:r>
      <w:r w:rsidRPr="00336BF1">
        <w:t>, and wash your hands thoroughly with bactericidal hand-wash.</w:t>
      </w:r>
    </w:p>
    <w:p w:rsidR="000D7DF1" w:rsidRPr="00336BF1" w:rsidRDefault="000D7DF1" w:rsidP="000D7DF1">
      <w:pPr>
        <w:pStyle w:val="ListParagraph"/>
      </w:pPr>
    </w:p>
    <w:p w:rsidR="004244FE" w:rsidRDefault="005F111A" w:rsidP="00601E48">
      <w:pPr>
        <w:pStyle w:val="ListParagraph"/>
        <w:numPr>
          <w:ilvl w:val="0"/>
          <w:numId w:val="11"/>
        </w:numPr>
      </w:pPr>
      <w:r w:rsidRPr="00336BF1">
        <w:t>Incu</w:t>
      </w:r>
      <w:r w:rsidR="00297A62" w:rsidRPr="00336BF1">
        <w:t>bate the plate</w:t>
      </w:r>
      <w:r w:rsidR="008E7DFD">
        <w:t>s</w:t>
      </w:r>
      <w:r w:rsidR="00297A62" w:rsidRPr="00336BF1">
        <w:t xml:space="preserve"> </w:t>
      </w:r>
      <w:r w:rsidR="00336BF1" w:rsidRPr="00336BF1">
        <w:t>overnight</w:t>
      </w:r>
      <w:r w:rsidRPr="00336BF1">
        <w:t xml:space="preserve"> at 20-25</w:t>
      </w:r>
      <w:r w:rsidRPr="00336BF1">
        <w:sym w:font="Symbol" w:char="F0B0"/>
      </w:r>
      <w:r w:rsidRPr="00336BF1">
        <w:t>C.</w:t>
      </w:r>
      <w:r w:rsidR="008E7DFD">
        <w:br/>
      </w:r>
    </w:p>
    <w:p w:rsidR="008E7DFD" w:rsidRDefault="00601E48" w:rsidP="008E7DFD">
      <w:pPr>
        <w:rPr>
          <w:b/>
        </w:rPr>
      </w:pPr>
      <w:r w:rsidRPr="00601E48">
        <w:rPr>
          <w:b/>
        </w:rPr>
        <w:t xml:space="preserve">Part </w:t>
      </w:r>
      <w:r w:rsidR="00803B7E">
        <w:rPr>
          <w:b/>
        </w:rPr>
        <w:t>2</w:t>
      </w:r>
      <w:r w:rsidR="009A511B">
        <w:rPr>
          <w:b/>
        </w:rPr>
        <w:t xml:space="preserve"> – observing the </w:t>
      </w:r>
      <w:r w:rsidR="00E17224">
        <w:rPr>
          <w:b/>
        </w:rPr>
        <w:t>colonies and calculating original densities</w:t>
      </w:r>
    </w:p>
    <w:p w:rsidR="008E7DFD" w:rsidRDefault="008E7DFD" w:rsidP="008E7DFD">
      <w:pPr>
        <w:rPr>
          <w:b/>
        </w:rPr>
      </w:pPr>
    </w:p>
    <w:p w:rsidR="008E7DFD" w:rsidRDefault="00297A62" w:rsidP="008E7DFD">
      <w:pPr>
        <w:pStyle w:val="ListParagraph"/>
        <w:numPr>
          <w:ilvl w:val="0"/>
          <w:numId w:val="19"/>
        </w:numPr>
        <w:ind w:left="720"/>
      </w:pPr>
      <w:r>
        <w:t xml:space="preserve">After </w:t>
      </w:r>
      <w:r w:rsidR="00E17224">
        <w:t>one day</w:t>
      </w:r>
      <w:r>
        <w:t>, l</w:t>
      </w:r>
      <w:r w:rsidR="005F111A">
        <w:t>ook at the plate</w:t>
      </w:r>
      <w:r w:rsidR="00E17224">
        <w:t>s but do not open them</w:t>
      </w:r>
      <w:r w:rsidR="005F111A">
        <w:t>.</w:t>
      </w:r>
    </w:p>
    <w:p w:rsidR="008E7DFD" w:rsidRDefault="008E7DFD" w:rsidP="008E7DFD">
      <w:pPr>
        <w:pStyle w:val="ListParagraph"/>
      </w:pPr>
    </w:p>
    <w:p w:rsidR="00E17224" w:rsidRDefault="008E7DFD" w:rsidP="008E7DFD">
      <w:pPr>
        <w:pStyle w:val="ListParagraph"/>
        <w:numPr>
          <w:ilvl w:val="0"/>
          <w:numId w:val="19"/>
        </w:numPr>
        <w:ind w:left="720"/>
      </w:pPr>
      <w:r>
        <w:t>To r</w:t>
      </w:r>
      <w:r w:rsidR="00E17224">
        <w:t>ecord your observations</w:t>
      </w:r>
      <w:r>
        <w:t>, draw and annotate each of your ten spread plates</w:t>
      </w:r>
      <w:r w:rsidR="00E17224">
        <w:t>.</w:t>
      </w:r>
      <w:r w:rsidR="00E17224">
        <w:br/>
      </w:r>
    </w:p>
    <w:p w:rsidR="005F111A" w:rsidRDefault="00E17224" w:rsidP="008E7DFD">
      <w:pPr>
        <w:pStyle w:val="ListParagraph"/>
        <w:numPr>
          <w:ilvl w:val="0"/>
          <w:numId w:val="19"/>
        </w:numPr>
        <w:ind w:left="720"/>
      </w:pPr>
      <w:r>
        <w:t>In each set of five plates, identify one where you can see individual colonies</w:t>
      </w:r>
      <w:r w:rsidR="00325895">
        <w:t>.</w:t>
      </w:r>
      <w:r w:rsidR="00803B7E">
        <w:br/>
      </w:r>
    </w:p>
    <w:p w:rsidR="00E17224" w:rsidRDefault="00E17224" w:rsidP="008E7DFD">
      <w:pPr>
        <w:pStyle w:val="ListParagraph"/>
        <w:numPr>
          <w:ilvl w:val="0"/>
          <w:numId w:val="19"/>
        </w:numPr>
        <w:ind w:left="720"/>
      </w:pPr>
      <w:r>
        <w:t>Count the number of colonies on the plate you have chosen from each set and record this number and the dilution factor for that plate.</w:t>
      </w:r>
      <w:r>
        <w:br/>
      </w:r>
    </w:p>
    <w:p w:rsidR="0064024B" w:rsidRDefault="00E17224" w:rsidP="008E7DFD">
      <w:pPr>
        <w:pStyle w:val="ListParagraph"/>
        <w:numPr>
          <w:ilvl w:val="0"/>
          <w:numId w:val="19"/>
        </w:numPr>
        <w:ind w:left="720"/>
        <w:rPr>
          <w:b/>
        </w:rPr>
      </w:pPr>
      <w:r>
        <w:t xml:space="preserve">Use your data to calculate </w:t>
      </w:r>
      <w:r w:rsidR="008E7DFD">
        <w:t xml:space="preserve">an estimate of </w:t>
      </w:r>
      <w:r>
        <w:t xml:space="preserve">the </w:t>
      </w:r>
      <w:r w:rsidRPr="008E7DFD">
        <w:rPr>
          <w:u w:val="single"/>
        </w:rPr>
        <w:t>density</w:t>
      </w:r>
      <w:r>
        <w:t xml:space="preserve"> of </w:t>
      </w:r>
      <w:r w:rsidRPr="008E7DFD">
        <w:rPr>
          <w:u w:val="single"/>
        </w:rPr>
        <w:t>viable</w:t>
      </w:r>
      <w:r>
        <w:t xml:space="preserve"> bacteria in each</w:t>
      </w:r>
      <w:r w:rsidR="00601E48">
        <w:t xml:space="preserve"> </w:t>
      </w:r>
      <w:r>
        <w:t>of the two original cultures and record your results</w:t>
      </w:r>
      <w:r w:rsidR="000C041C">
        <w:t xml:space="preserve"> using appropriate units</w:t>
      </w:r>
      <w:r>
        <w:t>.</w:t>
      </w:r>
      <w:r w:rsidR="00803B7E">
        <w:br/>
      </w:r>
    </w:p>
    <w:p w:rsidR="009C790C" w:rsidRDefault="00803B7E">
      <w:pPr>
        <w:rPr>
          <w:b/>
        </w:rPr>
      </w:pPr>
      <w:r>
        <w:rPr>
          <w:b/>
        </w:rPr>
        <w:t>Extension questions</w:t>
      </w:r>
    </w:p>
    <w:p w:rsidR="009C790C" w:rsidRDefault="00E17224" w:rsidP="00263744">
      <w:pPr>
        <w:pStyle w:val="ListParagraph"/>
        <w:numPr>
          <w:ilvl w:val="0"/>
          <w:numId w:val="12"/>
        </w:numPr>
      </w:pPr>
      <w:r>
        <w:t>What other methods could be used to find the density of bacteria in a culture</w:t>
      </w:r>
      <w:r w:rsidR="009C790C">
        <w:t>?</w:t>
      </w:r>
      <w:r>
        <w:t xml:space="preserve"> Why might some of these methods, even when carried out carefully and accurately, give results different from the dilution plating method?</w:t>
      </w:r>
      <w:r w:rsidR="00803B7E">
        <w:br/>
      </w:r>
    </w:p>
    <w:p w:rsidR="00460F32" w:rsidRDefault="00E17224" w:rsidP="00B67550">
      <w:pPr>
        <w:pStyle w:val="ListParagraph"/>
        <w:numPr>
          <w:ilvl w:val="0"/>
          <w:numId w:val="12"/>
        </w:numPr>
      </w:pPr>
      <w:r>
        <w:t xml:space="preserve">When observing your </w:t>
      </w:r>
      <w:r w:rsidR="008E7DFD">
        <w:t xml:space="preserve">spread </w:t>
      </w:r>
      <w:r>
        <w:t xml:space="preserve">plates, how can you be confident that all the colonies you see are </w:t>
      </w:r>
      <w:r>
        <w:rPr>
          <w:i/>
        </w:rPr>
        <w:t>Bacillus subtilis</w:t>
      </w:r>
      <w:r w:rsidR="00263744">
        <w:t>?</w:t>
      </w:r>
      <w:r w:rsidR="00460F32">
        <w:br/>
      </w:r>
    </w:p>
    <w:p w:rsidR="00460F32" w:rsidRDefault="00460F32" w:rsidP="00B67550">
      <w:pPr>
        <w:pStyle w:val="ListParagraph"/>
        <w:numPr>
          <w:ilvl w:val="0"/>
          <w:numId w:val="12"/>
        </w:numPr>
      </w:pPr>
      <w:r>
        <w:t>One of the cultures you were provided with was 24 h older than the other. Use your results to calculate the percentage increase in cell number that has taken place in the 24 h that separates the two cultures.</w:t>
      </w:r>
      <w:r>
        <w:br/>
      </w:r>
    </w:p>
    <w:p w:rsidR="00263744" w:rsidRPr="00263744" w:rsidRDefault="00460F32" w:rsidP="00B67550">
      <w:pPr>
        <w:pStyle w:val="ListParagraph"/>
        <w:numPr>
          <w:ilvl w:val="0"/>
          <w:numId w:val="12"/>
        </w:numPr>
      </w:pPr>
      <w:r>
        <w:t>Assuming that the bacteria have been dividing at a constant rate throughout those 24 h, how long does it take each cell to divide?</w:t>
      </w:r>
      <w:r w:rsidR="00803B7E">
        <w:br/>
      </w:r>
    </w:p>
    <w:p w:rsidR="00263744" w:rsidRPr="00263744" w:rsidRDefault="00263744" w:rsidP="00263744">
      <w:pPr>
        <w:rPr>
          <w:rFonts w:cstheme="minorHAnsi"/>
          <w:b/>
        </w:rPr>
      </w:pPr>
      <w:r w:rsidRPr="00263744">
        <w:rPr>
          <w:rFonts w:cstheme="minorHAnsi"/>
          <w:b/>
        </w:rPr>
        <w:t>To submit</w:t>
      </w:r>
    </w:p>
    <w:p w:rsidR="00263744" w:rsidRPr="00263744" w:rsidRDefault="00263744" w:rsidP="00263744">
      <w:pPr>
        <w:rPr>
          <w:rFonts w:cstheme="minorHAnsi"/>
        </w:rPr>
      </w:pPr>
      <w:r w:rsidRPr="00263744">
        <w:rPr>
          <w:rFonts w:cstheme="minorHAnsi"/>
        </w:rPr>
        <w:t xml:space="preserve">For this piece </w:t>
      </w:r>
      <w:r>
        <w:rPr>
          <w:rFonts w:cstheme="minorHAnsi"/>
        </w:rPr>
        <w:t xml:space="preserve">of work to count towards </w:t>
      </w:r>
      <w:r w:rsidR="00297A62">
        <w:rPr>
          <w:rFonts w:cstheme="minorHAnsi"/>
        </w:rPr>
        <w:t xml:space="preserve">Practical Activity </w:t>
      </w:r>
      <w:r>
        <w:rPr>
          <w:rFonts w:cstheme="minorHAnsi"/>
        </w:rPr>
        <w:t>Group 7</w:t>
      </w:r>
      <w:r w:rsidRPr="00263744">
        <w:rPr>
          <w:rFonts w:cstheme="minorHAnsi"/>
        </w:rPr>
        <w:t xml:space="preserve"> of the </w:t>
      </w:r>
      <w:r w:rsidR="00297A62">
        <w:rPr>
          <w:rFonts w:cstheme="minorHAnsi"/>
        </w:rPr>
        <w:t xml:space="preserve">GCE Biology </w:t>
      </w:r>
      <w:r w:rsidRPr="00263744">
        <w:rPr>
          <w:rFonts w:cstheme="minorHAnsi"/>
        </w:rPr>
        <w:t xml:space="preserve">Practical Endorsement, you need to have </w:t>
      </w:r>
      <w:r w:rsidR="008E7DFD">
        <w:rPr>
          <w:rFonts w:cstheme="minorHAnsi"/>
        </w:rPr>
        <w:t>annotated drawings</w:t>
      </w:r>
      <w:r w:rsidRPr="00263744">
        <w:rPr>
          <w:rFonts w:cstheme="minorHAnsi"/>
        </w:rPr>
        <w:t xml:space="preserve"> of </w:t>
      </w:r>
      <w:r w:rsidR="00B67550">
        <w:rPr>
          <w:rFonts w:cstheme="minorHAnsi"/>
        </w:rPr>
        <w:t>your observations, colony counts and calculations</w:t>
      </w:r>
      <w:r>
        <w:rPr>
          <w:rFonts w:cstheme="minorHAnsi"/>
        </w:rPr>
        <w:t>. You also need to</w:t>
      </w:r>
      <w:r w:rsidRPr="00263744">
        <w:rPr>
          <w:rFonts w:cstheme="minorHAnsi"/>
        </w:rPr>
        <w:t xml:space="preserve"> have </w:t>
      </w:r>
      <w:r w:rsidRPr="00263744">
        <w:rPr>
          <w:rFonts w:cstheme="minorHAnsi"/>
        </w:rPr>
        <w:lastRenderedPageBreak/>
        <w:t>considered the above questions as the answers to these questions will aid you in preparation for your written examinations.</w:t>
      </w:r>
    </w:p>
    <w:p w:rsidR="007645CE" w:rsidRDefault="007645CE"/>
    <w:p w:rsidR="001D63F1" w:rsidRDefault="001D63F1"/>
    <w:sectPr w:rsidR="001D63F1" w:rsidSect="00530C8E">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9EE" w:rsidRDefault="008949EE" w:rsidP="00530C8E">
      <w:r>
        <w:separator/>
      </w:r>
    </w:p>
  </w:endnote>
  <w:endnote w:type="continuationSeparator" w:id="0">
    <w:p w:rsidR="008949EE" w:rsidRDefault="008949EE"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C7E" w:rsidRDefault="00A63C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C7E" w:rsidRDefault="00A63C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C7E" w:rsidRDefault="00A63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9EE" w:rsidRDefault="008949EE" w:rsidP="00530C8E">
      <w:r>
        <w:separator/>
      </w:r>
    </w:p>
  </w:footnote>
  <w:footnote w:type="continuationSeparator" w:id="0">
    <w:p w:rsidR="008949EE" w:rsidRDefault="008949EE"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C7E" w:rsidRDefault="00A63C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7478AC" w:rsidP="00530C8E">
    <w:pPr>
      <w:pStyle w:val="Header"/>
      <w:jc w:val="right"/>
      <w:rPr>
        <w:b/>
        <w:sz w:val="18"/>
        <w:szCs w:val="18"/>
      </w:rPr>
    </w:pPr>
    <w:sdt>
      <w:sdtPr>
        <w:id w:val="-1058095204"/>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0C8E">
      <w:rPr>
        <w:noProof/>
        <w:lang w:eastAsia="en-GB"/>
      </w:rPr>
      <w:drawing>
        <wp:anchor distT="0" distB="0" distL="114300" distR="114300" simplePos="0" relativeHeight="251657216" behindDoc="1" locked="0" layoutInCell="1" allowOverlap="1" wp14:anchorId="55EAC2FF" wp14:editId="2A479E8F">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rsidR="00530C8E">
      <w:tab/>
    </w:r>
    <w:r w:rsidR="00530C8E">
      <w:tab/>
    </w:r>
    <w:r w:rsidR="00530C8E" w:rsidRPr="00530C8E">
      <w:rPr>
        <w:b/>
        <w:sz w:val="18"/>
        <w:szCs w:val="18"/>
      </w:rPr>
      <w:t xml:space="preserve">Practical Endorsement GCE Biology </w:t>
    </w:r>
  </w:p>
  <w:p w:rsidR="00530C8E" w:rsidRDefault="00043449" w:rsidP="00530C8E">
    <w:pPr>
      <w:pStyle w:val="Header"/>
      <w:jc w:val="right"/>
      <w:rPr>
        <w:b/>
        <w:sz w:val="18"/>
        <w:szCs w:val="18"/>
      </w:rPr>
    </w:pPr>
    <w:r>
      <w:rPr>
        <w:b/>
        <w:sz w:val="18"/>
        <w:szCs w:val="18"/>
      </w:rPr>
      <w:t>PAG</w:t>
    </w:r>
    <w:r w:rsidR="00941D1C">
      <w:rPr>
        <w:b/>
        <w:sz w:val="18"/>
        <w:szCs w:val="18"/>
      </w:rPr>
      <w:t>7</w:t>
    </w:r>
    <w:r w:rsidR="002B60B9">
      <w:rPr>
        <w:b/>
        <w:sz w:val="18"/>
        <w:szCs w:val="18"/>
      </w:rPr>
      <w:t xml:space="preserve"> </w:t>
    </w:r>
    <w:r w:rsidR="00941D1C">
      <w:rPr>
        <w:b/>
        <w:sz w:val="18"/>
        <w:szCs w:val="18"/>
      </w:rPr>
      <w:t>Microbiological techniques</w:t>
    </w:r>
  </w:p>
  <w:p w:rsidR="002347F3" w:rsidRDefault="00A63C7E" w:rsidP="00530C8E">
    <w:pPr>
      <w:pStyle w:val="Header"/>
      <w:jc w:val="right"/>
      <w:rPr>
        <w:b/>
        <w:sz w:val="18"/>
        <w:szCs w:val="18"/>
      </w:rPr>
    </w:pPr>
    <w:r>
      <w:rPr>
        <w:b/>
        <w:sz w:val="18"/>
        <w:szCs w:val="18"/>
      </w:rPr>
      <w:t>7.2</w:t>
    </w:r>
    <w:r w:rsidR="00043449">
      <w:rPr>
        <w:b/>
        <w:sz w:val="18"/>
        <w:szCs w:val="18"/>
      </w:rPr>
      <w:t xml:space="preserve"> </w:t>
    </w:r>
    <w:r w:rsidR="00DA10D5">
      <w:rPr>
        <w:b/>
        <w:sz w:val="18"/>
        <w:szCs w:val="18"/>
      </w:rPr>
      <w:t>Dilution plating to determine microbial density in liquid culture</w:t>
    </w:r>
    <w:r w:rsidR="00043449">
      <w:rPr>
        <w:b/>
        <w:sz w:val="18"/>
        <w:szCs w:val="18"/>
      </w:rPr>
      <w:t xml:space="preserve"> </w:t>
    </w:r>
  </w:p>
  <w:p w:rsidR="002347F3" w:rsidRPr="00530C8E" w:rsidRDefault="002347F3" w:rsidP="00530C8E">
    <w:pPr>
      <w:pStyle w:val="Header"/>
      <w:jc w:val="right"/>
      <w:rPr>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C7E" w:rsidRDefault="00A63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E6E"/>
    <w:multiLevelType w:val="hybridMultilevel"/>
    <w:tmpl w:val="020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C70D02"/>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DC0B16"/>
    <w:multiLevelType w:val="hybridMultilevel"/>
    <w:tmpl w:val="1E260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773067"/>
    <w:multiLevelType w:val="hybridMultilevel"/>
    <w:tmpl w:val="73C4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A13E98"/>
    <w:multiLevelType w:val="hybridMultilevel"/>
    <w:tmpl w:val="0E145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7D103D"/>
    <w:multiLevelType w:val="hybridMultilevel"/>
    <w:tmpl w:val="1CF42B20"/>
    <w:lvl w:ilvl="0" w:tplc="C90699F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A57F1B"/>
    <w:multiLevelType w:val="hybridMultilevel"/>
    <w:tmpl w:val="FCDC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6C69BB"/>
    <w:multiLevelType w:val="hybridMultilevel"/>
    <w:tmpl w:val="E34C8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433FF0"/>
    <w:multiLevelType w:val="hybridMultilevel"/>
    <w:tmpl w:val="100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3B0BAC"/>
    <w:multiLevelType w:val="hybridMultilevel"/>
    <w:tmpl w:val="DBB6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286608"/>
    <w:multiLevelType w:val="hybridMultilevel"/>
    <w:tmpl w:val="B8F0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7B347C"/>
    <w:multiLevelType w:val="hybridMultilevel"/>
    <w:tmpl w:val="86FC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D346B7"/>
    <w:multiLevelType w:val="hybridMultilevel"/>
    <w:tmpl w:val="1654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496946"/>
    <w:multiLevelType w:val="hybridMultilevel"/>
    <w:tmpl w:val="B008B3CC"/>
    <w:lvl w:ilvl="0" w:tplc="BB541B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2421A6D"/>
    <w:multiLevelType w:val="hybridMultilevel"/>
    <w:tmpl w:val="F12E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A807C3"/>
    <w:multiLevelType w:val="hybridMultilevel"/>
    <w:tmpl w:val="22F22A6C"/>
    <w:lvl w:ilvl="0" w:tplc="F26826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17"/>
  </w:num>
  <w:num w:numId="5">
    <w:abstractNumId w:val="12"/>
  </w:num>
  <w:num w:numId="6">
    <w:abstractNumId w:val="4"/>
  </w:num>
  <w:num w:numId="7">
    <w:abstractNumId w:val="9"/>
  </w:num>
  <w:num w:numId="8">
    <w:abstractNumId w:val="3"/>
  </w:num>
  <w:num w:numId="9">
    <w:abstractNumId w:val="0"/>
  </w:num>
  <w:num w:numId="10">
    <w:abstractNumId w:val="14"/>
  </w:num>
  <w:num w:numId="11">
    <w:abstractNumId w:val="6"/>
  </w:num>
  <w:num w:numId="12">
    <w:abstractNumId w:val="8"/>
  </w:num>
  <w:num w:numId="13">
    <w:abstractNumId w:val="16"/>
  </w:num>
  <w:num w:numId="14">
    <w:abstractNumId w:val="11"/>
  </w:num>
  <w:num w:numId="15">
    <w:abstractNumId w:val="5"/>
  </w:num>
  <w:num w:numId="16">
    <w:abstractNumId w:val="13"/>
  </w:num>
  <w:num w:numId="17">
    <w:abstractNumId w:val="7"/>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17732"/>
    <w:rsid w:val="00043449"/>
    <w:rsid w:val="000A0465"/>
    <w:rsid w:val="000C041C"/>
    <w:rsid w:val="000D26A7"/>
    <w:rsid w:val="000D29D0"/>
    <w:rsid w:val="000D2C94"/>
    <w:rsid w:val="000D7DF1"/>
    <w:rsid w:val="000E4EB7"/>
    <w:rsid w:val="00176268"/>
    <w:rsid w:val="00184292"/>
    <w:rsid w:val="001D63F1"/>
    <w:rsid w:val="001E2196"/>
    <w:rsid w:val="001E2A39"/>
    <w:rsid w:val="001F3D00"/>
    <w:rsid w:val="002347F3"/>
    <w:rsid w:val="00263744"/>
    <w:rsid w:val="00297A62"/>
    <w:rsid w:val="002A69A9"/>
    <w:rsid w:val="002B60B9"/>
    <w:rsid w:val="002E6750"/>
    <w:rsid w:val="002F082D"/>
    <w:rsid w:val="00320378"/>
    <w:rsid w:val="00323CA3"/>
    <w:rsid w:val="00325895"/>
    <w:rsid w:val="00336BF1"/>
    <w:rsid w:val="0036272D"/>
    <w:rsid w:val="003905A7"/>
    <w:rsid w:val="003B522A"/>
    <w:rsid w:val="003E366C"/>
    <w:rsid w:val="00407AE9"/>
    <w:rsid w:val="004119C0"/>
    <w:rsid w:val="004244FE"/>
    <w:rsid w:val="00434200"/>
    <w:rsid w:val="004514C5"/>
    <w:rsid w:val="004607DF"/>
    <w:rsid w:val="00460F32"/>
    <w:rsid w:val="004901F7"/>
    <w:rsid w:val="00493DA7"/>
    <w:rsid w:val="004C0F60"/>
    <w:rsid w:val="004C328D"/>
    <w:rsid w:val="004D4B56"/>
    <w:rsid w:val="004E198C"/>
    <w:rsid w:val="004E6952"/>
    <w:rsid w:val="004F3269"/>
    <w:rsid w:val="00530C8E"/>
    <w:rsid w:val="005565C2"/>
    <w:rsid w:val="0059469A"/>
    <w:rsid w:val="005A0908"/>
    <w:rsid w:val="005A7FD6"/>
    <w:rsid w:val="005C1410"/>
    <w:rsid w:val="005E21DF"/>
    <w:rsid w:val="005F111A"/>
    <w:rsid w:val="00601E48"/>
    <w:rsid w:val="00626EB1"/>
    <w:rsid w:val="00627A0B"/>
    <w:rsid w:val="0064024B"/>
    <w:rsid w:val="00661AFB"/>
    <w:rsid w:val="006B0201"/>
    <w:rsid w:val="007421B6"/>
    <w:rsid w:val="007478AC"/>
    <w:rsid w:val="00751991"/>
    <w:rsid w:val="007645CE"/>
    <w:rsid w:val="00774ACA"/>
    <w:rsid w:val="00776202"/>
    <w:rsid w:val="00784F2D"/>
    <w:rsid w:val="007B1DD0"/>
    <w:rsid w:val="007B2267"/>
    <w:rsid w:val="007B7429"/>
    <w:rsid w:val="007D74CB"/>
    <w:rsid w:val="007E6C92"/>
    <w:rsid w:val="00803B7E"/>
    <w:rsid w:val="00815DB7"/>
    <w:rsid w:val="00815F54"/>
    <w:rsid w:val="0082358A"/>
    <w:rsid w:val="00826C72"/>
    <w:rsid w:val="0089258C"/>
    <w:rsid w:val="008949EE"/>
    <w:rsid w:val="008A08A2"/>
    <w:rsid w:val="008E7DFD"/>
    <w:rsid w:val="008F2A96"/>
    <w:rsid w:val="00941D1C"/>
    <w:rsid w:val="00991845"/>
    <w:rsid w:val="009A511B"/>
    <w:rsid w:val="009C790C"/>
    <w:rsid w:val="00A54362"/>
    <w:rsid w:val="00A63C7E"/>
    <w:rsid w:val="00A810F8"/>
    <w:rsid w:val="00A95E60"/>
    <w:rsid w:val="00AB6BD8"/>
    <w:rsid w:val="00B043BF"/>
    <w:rsid w:val="00B10A0F"/>
    <w:rsid w:val="00B1408E"/>
    <w:rsid w:val="00B50659"/>
    <w:rsid w:val="00B67550"/>
    <w:rsid w:val="00B95D60"/>
    <w:rsid w:val="00C02E3A"/>
    <w:rsid w:val="00C36E9F"/>
    <w:rsid w:val="00C54C18"/>
    <w:rsid w:val="00CD6591"/>
    <w:rsid w:val="00D30EDC"/>
    <w:rsid w:val="00D36A99"/>
    <w:rsid w:val="00D92A57"/>
    <w:rsid w:val="00DA10D5"/>
    <w:rsid w:val="00DA738B"/>
    <w:rsid w:val="00E13129"/>
    <w:rsid w:val="00E17224"/>
    <w:rsid w:val="00EC31B3"/>
    <w:rsid w:val="00EC347E"/>
    <w:rsid w:val="00EC7D30"/>
    <w:rsid w:val="00EE5E5D"/>
    <w:rsid w:val="00EF3B90"/>
    <w:rsid w:val="00EF6DC9"/>
    <w:rsid w:val="00F306FB"/>
    <w:rsid w:val="00F36F7C"/>
    <w:rsid w:val="00F42A36"/>
    <w:rsid w:val="00FA0971"/>
    <w:rsid w:val="00FC4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character" w:styleId="Emphasis">
    <w:name w:val="Emphasis"/>
    <w:basedOn w:val="DefaultParagraphFont"/>
    <w:uiPriority w:val="20"/>
    <w:qFormat/>
    <w:rsid w:val="005E21DF"/>
    <w:rPr>
      <w:i/>
      <w:iCs/>
    </w:rPr>
  </w:style>
  <w:style w:type="character" w:customStyle="1" w:styleId="apple-converted-space">
    <w:name w:val="apple-converted-space"/>
    <w:basedOn w:val="DefaultParagraphFont"/>
    <w:rsid w:val="005E21DF"/>
  </w:style>
  <w:style w:type="character" w:styleId="Hyperlink">
    <w:name w:val="Hyperlink"/>
    <w:basedOn w:val="DefaultParagraphFont"/>
    <w:uiPriority w:val="99"/>
    <w:semiHidden/>
    <w:unhideWhenUsed/>
    <w:rsid w:val="005E21DF"/>
    <w:rPr>
      <w:color w:val="0000FF"/>
      <w:u w:val="single"/>
    </w:rPr>
  </w:style>
  <w:style w:type="character" w:styleId="FollowedHyperlink">
    <w:name w:val="FollowedHyperlink"/>
    <w:basedOn w:val="DefaultParagraphFont"/>
    <w:uiPriority w:val="99"/>
    <w:semiHidden/>
    <w:unhideWhenUsed/>
    <w:rsid w:val="005E21DF"/>
    <w:rPr>
      <w:color w:val="800080" w:themeColor="followedHyperlink"/>
      <w:u w:val="single"/>
    </w:rPr>
  </w:style>
  <w:style w:type="character" w:styleId="CommentReference">
    <w:name w:val="annotation reference"/>
    <w:basedOn w:val="DefaultParagraphFont"/>
    <w:uiPriority w:val="99"/>
    <w:semiHidden/>
    <w:unhideWhenUsed/>
    <w:rsid w:val="004119C0"/>
    <w:rPr>
      <w:sz w:val="16"/>
      <w:szCs w:val="16"/>
    </w:rPr>
  </w:style>
  <w:style w:type="paragraph" w:styleId="CommentText">
    <w:name w:val="annotation text"/>
    <w:basedOn w:val="Normal"/>
    <w:link w:val="CommentTextChar"/>
    <w:uiPriority w:val="99"/>
    <w:semiHidden/>
    <w:unhideWhenUsed/>
    <w:rsid w:val="004119C0"/>
    <w:rPr>
      <w:sz w:val="20"/>
      <w:szCs w:val="20"/>
    </w:rPr>
  </w:style>
  <w:style w:type="character" w:customStyle="1" w:styleId="CommentTextChar">
    <w:name w:val="Comment Text Char"/>
    <w:basedOn w:val="DefaultParagraphFont"/>
    <w:link w:val="CommentText"/>
    <w:uiPriority w:val="99"/>
    <w:semiHidden/>
    <w:rsid w:val="004119C0"/>
    <w:rPr>
      <w:sz w:val="20"/>
      <w:szCs w:val="20"/>
    </w:rPr>
  </w:style>
  <w:style w:type="paragraph" w:styleId="CommentSubject">
    <w:name w:val="annotation subject"/>
    <w:basedOn w:val="CommentText"/>
    <w:next w:val="CommentText"/>
    <w:link w:val="CommentSubjectChar"/>
    <w:uiPriority w:val="99"/>
    <w:semiHidden/>
    <w:unhideWhenUsed/>
    <w:rsid w:val="004119C0"/>
    <w:rPr>
      <w:b/>
      <w:bCs/>
    </w:rPr>
  </w:style>
  <w:style w:type="character" w:customStyle="1" w:styleId="CommentSubjectChar">
    <w:name w:val="Comment Subject Char"/>
    <w:basedOn w:val="CommentTextChar"/>
    <w:link w:val="CommentSubject"/>
    <w:uiPriority w:val="99"/>
    <w:semiHidden/>
    <w:rsid w:val="004119C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character" w:styleId="Emphasis">
    <w:name w:val="Emphasis"/>
    <w:basedOn w:val="DefaultParagraphFont"/>
    <w:uiPriority w:val="20"/>
    <w:qFormat/>
    <w:rsid w:val="005E21DF"/>
    <w:rPr>
      <w:i/>
      <w:iCs/>
    </w:rPr>
  </w:style>
  <w:style w:type="character" w:customStyle="1" w:styleId="apple-converted-space">
    <w:name w:val="apple-converted-space"/>
    <w:basedOn w:val="DefaultParagraphFont"/>
    <w:rsid w:val="005E21DF"/>
  </w:style>
  <w:style w:type="character" w:styleId="Hyperlink">
    <w:name w:val="Hyperlink"/>
    <w:basedOn w:val="DefaultParagraphFont"/>
    <w:uiPriority w:val="99"/>
    <w:semiHidden/>
    <w:unhideWhenUsed/>
    <w:rsid w:val="005E21DF"/>
    <w:rPr>
      <w:color w:val="0000FF"/>
      <w:u w:val="single"/>
    </w:rPr>
  </w:style>
  <w:style w:type="character" w:styleId="FollowedHyperlink">
    <w:name w:val="FollowedHyperlink"/>
    <w:basedOn w:val="DefaultParagraphFont"/>
    <w:uiPriority w:val="99"/>
    <w:semiHidden/>
    <w:unhideWhenUsed/>
    <w:rsid w:val="005E21DF"/>
    <w:rPr>
      <w:color w:val="800080" w:themeColor="followedHyperlink"/>
      <w:u w:val="single"/>
    </w:rPr>
  </w:style>
  <w:style w:type="character" w:styleId="CommentReference">
    <w:name w:val="annotation reference"/>
    <w:basedOn w:val="DefaultParagraphFont"/>
    <w:uiPriority w:val="99"/>
    <w:semiHidden/>
    <w:unhideWhenUsed/>
    <w:rsid w:val="004119C0"/>
    <w:rPr>
      <w:sz w:val="16"/>
      <w:szCs w:val="16"/>
    </w:rPr>
  </w:style>
  <w:style w:type="paragraph" w:styleId="CommentText">
    <w:name w:val="annotation text"/>
    <w:basedOn w:val="Normal"/>
    <w:link w:val="CommentTextChar"/>
    <w:uiPriority w:val="99"/>
    <w:semiHidden/>
    <w:unhideWhenUsed/>
    <w:rsid w:val="004119C0"/>
    <w:rPr>
      <w:sz w:val="20"/>
      <w:szCs w:val="20"/>
    </w:rPr>
  </w:style>
  <w:style w:type="character" w:customStyle="1" w:styleId="CommentTextChar">
    <w:name w:val="Comment Text Char"/>
    <w:basedOn w:val="DefaultParagraphFont"/>
    <w:link w:val="CommentText"/>
    <w:uiPriority w:val="99"/>
    <w:semiHidden/>
    <w:rsid w:val="004119C0"/>
    <w:rPr>
      <w:sz w:val="20"/>
      <w:szCs w:val="20"/>
    </w:rPr>
  </w:style>
  <w:style w:type="paragraph" w:styleId="CommentSubject">
    <w:name w:val="annotation subject"/>
    <w:basedOn w:val="CommentText"/>
    <w:next w:val="CommentText"/>
    <w:link w:val="CommentSubjectChar"/>
    <w:uiPriority w:val="99"/>
    <w:semiHidden/>
    <w:unhideWhenUsed/>
    <w:rsid w:val="004119C0"/>
    <w:rPr>
      <w:b/>
      <w:bCs/>
    </w:rPr>
  </w:style>
  <w:style w:type="character" w:customStyle="1" w:styleId="CommentSubjectChar">
    <w:name w:val="Comment Subject Char"/>
    <w:basedOn w:val="CommentTextChar"/>
    <w:link w:val="CommentSubject"/>
    <w:uiPriority w:val="99"/>
    <w:semiHidden/>
    <w:rsid w:val="004119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137E-3258-4F6F-A268-058D2DB9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setup-Software Setup Account</cp:lastModifiedBy>
  <cp:revision>2</cp:revision>
  <cp:lastPrinted>2015-09-16T11:47:00Z</cp:lastPrinted>
  <dcterms:created xsi:type="dcterms:W3CDTF">2016-05-20T10:02:00Z</dcterms:created>
  <dcterms:modified xsi:type="dcterms:W3CDTF">2016-05-20T10:02:00Z</dcterms:modified>
</cp:coreProperties>
</file>