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18" w:rsidRDefault="00E16718">
      <w:bookmarkStart w:id="0" w:name="_GoBack"/>
      <w:bookmarkEnd w:id="0"/>
    </w:p>
    <w:p w:rsidR="00E16718" w:rsidRPr="00D13F9F" w:rsidRDefault="00F10444" w:rsidP="00991845">
      <w:pPr>
        <w:rPr>
          <w:rFonts w:asciiTheme="minorHAnsi" w:hAnsiTheme="minorHAnsi"/>
          <w:b/>
        </w:rPr>
      </w:pPr>
      <w:r w:rsidRPr="00D13F9F">
        <w:rPr>
          <w:rFonts w:asciiTheme="minorHAnsi" w:hAnsiTheme="minorHAnsi" w:cs="Calibri"/>
          <w:b/>
          <w:u w:val="single"/>
          <w:lang w:val="en-US" w:eastAsia="en-GB"/>
        </w:rPr>
        <w:t>Using a potometer</w:t>
      </w:r>
      <w:r w:rsidR="00E16718" w:rsidRPr="00D13F9F">
        <w:rPr>
          <w:rFonts w:asciiTheme="minorHAnsi" w:hAnsiTheme="minorHAnsi"/>
          <w:b/>
        </w:rPr>
        <w:tab/>
      </w:r>
      <w:r w:rsidR="00E16718" w:rsidRPr="00D13F9F">
        <w:rPr>
          <w:rFonts w:asciiTheme="minorHAnsi" w:hAnsiTheme="minorHAnsi"/>
          <w:b/>
        </w:rPr>
        <w:tab/>
      </w:r>
      <w:r w:rsidR="00E16718" w:rsidRPr="00D13F9F">
        <w:rPr>
          <w:rFonts w:asciiTheme="minorHAnsi" w:hAnsiTheme="minorHAnsi"/>
          <w:b/>
        </w:rPr>
        <w:tab/>
      </w:r>
      <w:r w:rsidR="00E16718" w:rsidRPr="00D13F9F">
        <w:rPr>
          <w:rFonts w:asciiTheme="minorHAnsi" w:hAnsiTheme="minorHAnsi"/>
          <w:b/>
        </w:rPr>
        <w:tab/>
      </w:r>
      <w:r w:rsidR="00E16718" w:rsidRPr="00D13F9F">
        <w:rPr>
          <w:rFonts w:asciiTheme="minorHAnsi" w:hAnsiTheme="minorHAnsi"/>
          <w:b/>
        </w:rPr>
        <w:tab/>
      </w:r>
      <w:r w:rsidRPr="00D13F9F">
        <w:rPr>
          <w:rFonts w:asciiTheme="minorHAnsi" w:hAnsiTheme="minorHAnsi"/>
          <w:b/>
        </w:rPr>
        <w:tab/>
      </w:r>
      <w:r w:rsidRPr="00D13F9F">
        <w:rPr>
          <w:rFonts w:asciiTheme="minorHAnsi" w:hAnsiTheme="minorHAnsi"/>
          <w:b/>
        </w:rPr>
        <w:tab/>
      </w:r>
      <w:r w:rsidRPr="00D13F9F">
        <w:rPr>
          <w:rFonts w:asciiTheme="minorHAnsi" w:hAnsiTheme="minorHAnsi"/>
          <w:b/>
        </w:rPr>
        <w:tab/>
      </w:r>
      <w:r w:rsidR="00E16718" w:rsidRPr="00D13F9F">
        <w:rPr>
          <w:rFonts w:asciiTheme="minorHAnsi" w:hAnsiTheme="minorHAnsi"/>
          <w:b/>
        </w:rPr>
        <w:tab/>
      </w:r>
      <w:r w:rsidR="00E16718" w:rsidRPr="00D13F9F">
        <w:rPr>
          <w:rFonts w:asciiTheme="minorHAnsi" w:hAnsiTheme="minorHAnsi"/>
          <w:b/>
        </w:rPr>
        <w:tab/>
        <w:t xml:space="preserve">            STUDENT</w:t>
      </w:r>
    </w:p>
    <w:p w:rsidR="00E16718" w:rsidRPr="00D13F9F" w:rsidRDefault="00E16718" w:rsidP="00991845">
      <w:pPr>
        <w:rPr>
          <w:rFonts w:asciiTheme="minorHAnsi" w:hAnsiTheme="minorHAnsi"/>
        </w:rPr>
      </w:pPr>
    </w:p>
    <w:p w:rsidR="00FC36DD" w:rsidRPr="00194787" w:rsidRDefault="00FC36DD" w:rsidP="00991845">
      <w:pPr>
        <w:rPr>
          <w:rFonts w:asciiTheme="minorHAnsi" w:hAnsiTheme="minorHAnsi"/>
          <w:b/>
        </w:rPr>
      </w:pPr>
      <w:r w:rsidRPr="00194787">
        <w:rPr>
          <w:rFonts w:asciiTheme="minorHAnsi" w:hAnsiTheme="minorHAnsi"/>
          <w:b/>
        </w:rPr>
        <w:t>Introduction</w:t>
      </w:r>
    </w:p>
    <w:p w:rsidR="00D13F9F" w:rsidRPr="00194787" w:rsidRDefault="00D13F9F" w:rsidP="00D13F9F">
      <w:pPr>
        <w:autoSpaceDE w:val="0"/>
        <w:autoSpaceDN w:val="0"/>
        <w:adjustRightInd w:val="0"/>
        <w:rPr>
          <w:rFonts w:asciiTheme="minorHAnsi" w:hAnsiTheme="minorHAnsi" w:cs="ArialMS"/>
        </w:rPr>
      </w:pPr>
      <w:r w:rsidRPr="00194787">
        <w:rPr>
          <w:rFonts w:asciiTheme="minorHAnsi" w:hAnsiTheme="minorHAnsi" w:cs="ArialMS"/>
        </w:rPr>
        <w:t>The rate of transpiration in a plant varies depending on a range of conditions, including light intensity, relative humidity, wind speeds and temperature. The rate of transpiration can be measured using a potometer.</w:t>
      </w:r>
    </w:p>
    <w:p w:rsidR="005C60D9" w:rsidRPr="00194787" w:rsidRDefault="005C60D9" w:rsidP="00991845">
      <w:pPr>
        <w:rPr>
          <w:rFonts w:asciiTheme="minorHAnsi" w:hAnsiTheme="minorHAnsi"/>
        </w:rPr>
      </w:pPr>
    </w:p>
    <w:p w:rsidR="00194787" w:rsidRPr="00194787" w:rsidRDefault="00194787" w:rsidP="00194787">
      <w:pPr>
        <w:autoSpaceDE w:val="0"/>
        <w:autoSpaceDN w:val="0"/>
        <w:adjustRightInd w:val="0"/>
        <w:rPr>
          <w:rFonts w:asciiTheme="minorHAnsi" w:hAnsiTheme="minorHAnsi" w:cs="Arial"/>
        </w:rPr>
      </w:pPr>
      <w:r w:rsidRPr="00194787">
        <w:rPr>
          <w:rFonts w:asciiTheme="minorHAnsi" w:hAnsiTheme="minorHAnsi" w:cs="Arial"/>
        </w:rPr>
        <w:t>A potometer is a piece of apparatus used to measure the rate of transpiration (water loss from a plant). The rate of transpiration can be estimated in two ways:</w:t>
      </w:r>
    </w:p>
    <w:p w:rsidR="00194787" w:rsidRPr="00194787" w:rsidRDefault="00194787" w:rsidP="00194787">
      <w:pPr>
        <w:autoSpaceDE w:val="0"/>
        <w:autoSpaceDN w:val="0"/>
        <w:adjustRightInd w:val="0"/>
        <w:rPr>
          <w:rFonts w:asciiTheme="minorHAnsi" w:hAnsiTheme="minorHAnsi" w:cs="Arial"/>
        </w:rPr>
      </w:pPr>
    </w:p>
    <w:p w:rsidR="00194787" w:rsidRPr="00194787" w:rsidRDefault="00194787" w:rsidP="00194787">
      <w:pPr>
        <w:autoSpaceDE w:val="0"/>
        <w:autoSpaceDN w:val="0"/>
        <w:adjustRightInd w:val="0"/>
        <w:rPr>
          <w:rFonts w:asciiTheme="minorHAnsi" w:hAnsiTheme="minorHAnsi" w:cs="Arial"/>
        </w:rPr>
      </w:pPr>
      <w:r w:rsidRPr="00194787">
        <w:rPr>
          <w:rFonts w:asciiTheme="minorHAnsi" w:hAnsiTheme="minorHAnsi" w:cs="Arial"/>
        </w:rPr>
        <w:t xml:space="preserve">1) </w:t>
      </w:r>
      <w:r w:rsidRPr="00194787">
        <w:rPr>
          <w:rFonts w:asciiTheme="minorHAnsi" w:hAnsiTheme="minorHAnsi" w:cs="Arial"/>
          <w:b/>
          <w:bCs/>
        </w:rPr>
        <w:t xml:space="preserve">Indirectly </w:t>
      </w:r>
      <w:r w:rsidRPr="00194787">
        <w:rPr>
          <w:rFonts w:asciiTheme="minorHAnsi" w:hAnsiTheme="minorHAnsi" w:cs="Arial"/>
        </w:rPr>
        <w:t>- by measuring the distance the water level drops in the graduated tube over a measured length of time. It is assumed that this is due to the cutting taking in water which in turn is necessary to replace an equal volume of water lost by transpiration.</w:t>
      </w:r>
    </w:p>
    <w:p w:rsidR="00194787" w:rsidRPr="00194787" w:rsidRDefault="00194787" w:rsidP="00194787">
      <w:pPr>
        <w:autoSpaceDE w:val="0"/>
        <w:autoSpaceDN w:val="0"/>
        <w:adjustRightInd w:val="0"/>
        <w:rPr>
          <w:rFonts w:asciiTheme="minorHAnsi" w:hAnsiTheme="minorHAnsi" w:cs="Arial"/>
        </w:rPr>
      </w:pPr>
    </w:p>
    <w:p w:rsidR="00194787" w:rsidRPr="00194787" w:rsidRDefault="00194787" w:rsidP="00194787">
      <w:pPr>
        <w:autoSpaceDE w:val="0"/>
        <w:autoSpaceDN w:val="0"/>
        <w:adjustRightInd w:val="0"/>
        <w:rPr>
          <w:rFonts w:asciiTheme="minorHAnsi" w:hAnsiTheme="minorHAnsi" w:cs="Arial"/>
        </w:rPr>
      </w:pPr>
      <w:r w:rsidRPr="00194787">
        <w:rPr>
          <w:rFonts w:asciiTheme="minorHAnsi" w:hAnsiTheme="minorHAnsi" w:cs="Arial"/>
        </w:rPr>
        <w:t xml:space="preserve">2) </w:t>
      </w:r>
      <w:r w:rsidRPr="00194787">
        <w:rPr>
          <w:rFonts w:asciiTheme="minorHAnsi" w:hAnsiTheme="minorHAnsi" w:cs="Arial"/>
          <w:b/>
          <w:bCs/>
        </w:rPr>
        <w:t xml:space="preserve">Directly </w:t>
      </w:r>
      <w:r w:rsidRPr="00194787">
        <w:rPr>
          <w:rFonts w:asciiTheme="minorHAnsi" w:hAnsiTheme="minorHAnsi" w:cs="Arial"/>
        </w:rPr>
        <w:t>- by measuring the reduction in mass of the potometer over a period of time. Here it is assumed that any loss in mass is due to transpiration.</w:t>
      </w:r>
    </w:p>
    <w:p w:rsidR="00194787" w:rsidRPr="00194787" w:rsidRDefault="00194787" w:rsidP="00991845">
      <w:pPr>
        <w:rPr>
          <w:rFonts w:asciiTheme="minorHAnsi" w:hAnsiTheme="minorHAnsi"/>
        </w:rPr>
      </w:pPr>
    </w:p>
    <w:p w:rsidR="00E16718" w:rsidRPr="00194787" w:rsidRDefault="00E16718" w:rsidP="00991845">
      <w:pPr>
        <w:rPr>
          <w:rFonts w:asciiTheme="minorHAnsi" w:hAnsiTheme="minorHAnsi"/>
          <w:b/>
        </w:rPr>
      </w:pPr>
      <w:r w:rsidRPr="00194787">
        <w:rPr>
          <w:rFonts w:asciiTheme="minorHAnsi" w:hAnsiTheme="minorHAnsi"/>
          <w:b/>
        </w:rPr>
        <w:t>Aim</w:t>
      </w:r>
    </w:p>
    <w:p w:rsidR="00E16718" w:rsidRPr="00D13F9F" w:rsidRDefault="00E16718" w:rsidP="003905A7">
      <w:pPr>
        <w:pStyle w:val="ListParagraph"/>
        <w:numPr>
          <w:ilvl w:val="0"/>
          <w:numId w:val="7"/>
        </w:numPr>
        <w:rPr>
          <w:rFonts w:asciiTheme="minorHAnsi" w:hAnsiTheme="minorHAnsi"/>
          <w:i/>
        </w:rPr>
      </w:pPr>
      <w:r w:rsidRPr="00D13F9F">
        <w:rPr>
          <w:rFonts w:asciiTheme="minorHAnsi" w:hAnsiTheme="minorHAnsi"/>
        </w:rPr>
        <w:t xml:space="preserve">To </w:t>
      </w:r>
      <w:r w:rsidR="00D13F9F" w:rsidRPr="00D13F9F">
        <w:rPr>
          <w:rFonts w:asciiTheme="minorHAnsi" w:hAnsiTheme="minorHAnsi"/>
        </w:rPr>
        <w:t>use a potometer to measure the rate of transpiration</w:t>
      </w:r>
      <w:r w:rsidRPr="00D13F9F">
        <w:rPr>
          <w:rFonts w:asciiTheme="minorHAnsi" w:hAnsiTheme="minorHAnsi"/>
          <w:i/>
        </w:rPr>
        <w:t>.</w:t>
      </w:r>
    </w:p>
    <w:p w:rsidR="00E16718" w:rsidRPr="00D13F9F" w:rsidRDefault="00E16718">
      <w:pPr>
        <w:rPr>
          <w:rFonts w:asciiTheme="minorHAnsi" w:hAnsiTheme="minorHAnsi"/>
          <w:b/>
        </w:rPr>
      </w:pPr>
    </w:p>
    <w:p w:rsidR="00E16718" w:rsidRPr="00D13F9F" w:rsidRDefault="00E16718">
      <w:pPr>
        <w:rPr>
          <w:rFonts w:asciiTheme="minorHAnsi" w:hAnsiTheme="minorHAnsi"/>
          <w:b/>
        </w:rPr>
      </w:pPr>
      <w:r w:rsidRPr="00D13F9F">
        <w:rPr>
          <w:rFonts w:asciiTheme="minorHAnsi" w:hAnsiTheme="minorHAnsi"/>
          <w:b/>
        </w:rPr>
        <w:t>Intended class time</w:t>
      </w:r>
    </w:p>
    <w:p w:rsidR="00E16718" w:rsidRPr="00D13F9F" w:rsidRDefault="00E16718" w:rsidP="00D5179B">
      <w:pPr>
        <w:pStyle w:val="ListParagraph"/>
        <w:numPr>
          <w:ilvl w:val="0"/>
          <w:numId w:val="7"/>
        </w:numPr>
        <w:rPr>
          <w:rFonts w:asciiTheme="minorHAnsi" w:hAnsiTheme="minorHAnsi"/>
        </w:rPr>
      </w:pPr>
      <w:r w:rsidRPr="00D13F9F">
        <w:rPr>
          <w:rFonts w:asciiTheme="minorHAnsi" w:hAnsiTheme="minorHAnsi"/>
        </w:rPr>
        <w:t xml:space="preserve">1 </w:t>
      </w:r>
      <w:r w:rsidR="00912165">
        <w:rPr>
          <w:rFonts w:asciiTheme="minorHAnsi" w:hAnsiTheme="minorHAnsi"/>
        </w:rPr>
        <w:t xml:space="preserve">– 2 </w:t>
      </w:r>
      <w:r w:rsidRPr="00D13F9F">
        <w:rPr>
          <w:rFonts w:asciiTheme="minorHAnsi" w:hAnsiTheme="minorHAnsi"/>
        </w:rPr>
        <w:t>hour</w:t>
      </w:r>
      <w:r w:rsidR="00912165">
        <w:rPr>
          <w:rFonts w:asciiTheme="minorHAnsi" w:hAnsiTheme="minorHAnsi"/>
        </w:rPr>
        <w:t>s</w:t>
      </w:r>
    </w:p>
    <w:p w:rsidR="00E16718" w:rsidRDefault="00E16718">
      <w:pPr>
        <w:rPr>
          <w:b/>
        </w:rPr>
      </w:pPr>
    </w:p>
    <w:p w:rsidR="00E16718" w:rsidRPr="004E1279" w:rsidRDefault="00E16718">
      <w:pPr>
        <w:rPr>
          <w:rFonts w:asciiTheme="minorHAnsi" w:hAnsiTheme="minorHAnsi"/>
          <w:b/>
        </w:rPr>
      </w:pPr>
      <w:r w:rsidRPr="004E1279">
        <w:rPr>
          <w:rFonts w:asciiTheme="minorHAnsi" w:hAnsiTheme="minorHAnsi"/>
          <w:b/>
        </w:rPr>
        <w:t>Equipment (per group)</w:t>
      </w:r>
    </w:p>
    <w:p w:rsidR="004E1279" w:rsidRPr="000A3079" w:rsidRDefault="00D13F9F" w:rsidP="000A3079">
      <w:pPr>
        <w:pStyle w:val="ListParagraph"/>
        <w:numPr>
          <w:ilvl w:val="0"/>
          <w:numId w:val="7"/>
        </w:numPr>
        <w:rPr>
          <w:rFonts w:asciiTheme="minorHAnsi" w:hAnsiTheme="minorHAnsi"/>
        </w:rPr>
      </w:pPr>
      <w:r w:rsidRPr="004E1279">
        <w:rPr>
          <w:rFonts w:asciiTheme="minorHAnsi" w:hAnsiTheme="minorHAnsi"/>
        </w:rPr>
        <w:t>Potometer</w:t>
      </w:r>
      <w:r w:rsidR="004E1279" w:rsidRPr="004E1279">
        <w:rPr>
          <w:rFonts w:asciiTheme="minorHAnsi" w:hAnsiTheme="minorHAnsi"/>
        </w:rPr>
        <w:t xml:space="preserve"> (this has been prepared for you)</w:t>
      </w:r>
      <w:r w:rsidR="004E1279" w:rsidRPr="000A3079">
        <w:rPr>
          <w:rFonts w:asciiTheme="minorHAnsi" w:hAnsiTheme="minorHAnsi" w:cs="Arial"/>
        </w:rPr>
        <w:t xml:space="preserve"> </w:t>
      </w:r>
    </w:p>
    <w:p w:rsidR="004E1279" w:rsidRPr="004E1279" w:rsidRDefault="004E1279" w:rsidP="004E1279">
      <w:pPr>
        <w:numPr>
          <w:ilvl w:val="0"/>
          <w:numId w:val="7"/>
        </w:numPr>
        <w:autoSpaceDE w:val="0"/>
        <w:autoSpaceDN w:val="0"/>
        <w:adjustRightInd w:val="0"/>
        <w:rPr>
          <w:rFonts w:asciiTheme="minorHAnsi" w:hAnsiTheme="minorHAnsi" w:cs="Arial"/>
        </w:rPr>
      </w:pPr>
      <w:r w:rsidRPr="004E1279">
        <w:rPr>
          <w:rFonts w:asciiTheme="minorHAnsi" w:hAnsiTheme="minorHAnsi" w:cs="Arial"/>
        </w:rPr>
        <w:t>Light source</w:t>
      </w:r>
    </w:p>
    <w:p w:rsidR="004E1279" w:rsidRPr="006140FA" w:rsidRDefault="004E1279" w:rsidP="004E1279">
      <w:pPr>
        <w:numPr>
          <w:ilvl w:val="0"/>
          <w:numId w:val="7"/>
        </w:numPr>
        <w:autoSpaceDE w:val="0"/>
        <w:autoSpaceDN w:val="0"/>
        <w:adjustRightInd w:val="0"/>
        <w:rPr>
          <w:rFonts w:asciiTheme="minorHAnsi" w:hAnsiTheme="minorHAnsi" w:cs="ArialMS"/>
        </w:rPr>
      </w:pPr>
      <w:r w:rsidRPr="004E1279">
        <w:rPr>
          <w:rFonts w:asciiTheme="minorHAnsi" w:hAnsiTheme="minorHAnsi" w:cs="Arial"/>
        </w:rPr>
        <w:t>Top-pan balance accurate to 0.1</w:t>
      </w:r>
      <w:r>
        <w:rPr>
          <w:rFonts w:asciiTheme="minorHAnsi" w:hAnsiTheme="minorHAnsi" w:cs="Arial"/>
        </w:rPr>
        <w:t xml:space="preserve"> g</w:t>
      </w:r>
    </w:p>
    <w:p w:rsidR="006140FA" w:rsidRPr="000A3079" w:rsidRDefault="006140FA" w:rsidP="004E1279">
      <w:pPr>
        <w:numPr>
          <w:ilvl w:val="0"/>
          <w:numId w:val="7"/>
        </w:numPr>
        <w:autoSpaceDE w:val="0"/>
        <w:autoSpaceDN w:val="0"/>
        <w:adjustRightInd w:val="0"/>
        <w:rPr>
          <w:rFonts w:asciiTheme="minorHAnsi" w:hAnsiTheme="minorHAnsi" w:cs="ArialMS"/>
        </w:rPr>
      </w:pPr>
      <w:r>
        <w:rPr>
          <w:rFonts w:asciiTheme="minorHAnsi" w:hAnsiTheme="minorHAnsi" w:cs="Arial"/>
        </w:rPr>
        <w:t>Stopwatch/timer</w:t>
      </w:r>
    </w:p>
    <w:p w:rsidR="000A3079" w:rsidRPr="004E1279" w:rsidRDefault="000A3079" w:rsidP="004E1279">
      <w:pPr>
        <w:numPr>
          <w:ilvl w:val="0"/>
          <w:numId w:val="7"/>
        </w:numPr>
        <w:autoSpaceDE w:val="0"/>
        <w:autoSpaceDN w:val="0"/>
        <w:adjustRightInd w:val="0"/>
        <w:rPr>
          <w:rFonts w:asciiTheme="minorHAnsi" w:hAnsiTheme="minorHAnsi" w:cs="ArialMS"/>
        </w:rPr>
      </w:pPr>
      <w:r>
        <w:rPr>
          <w:rFonts w:asciiTheme="minorHAnsi" w:hAnsiTheme="minorHAnsi" w:cs="Arial"/>
        </w:rPr>
        <w:t>Desk fan</w:t>
      </w:r>
    </w:p>
    <w:p w:rsidR="00E16718" w:rsidRPr="003905A7" w:rsidRDefault="00E16718" w:rsidP="00C2320C">
      <w:pPr>
        <w:pStyle w:val="ListParagraph"/>
        <w:ind w:left="360"/>
      </w:pPr>
    </w:p>
    <w:p w:rsidR="00E16718" w:rsidRDefault="00EC0189">
      <w:pPr>
        <w:rPr>
          <w:rFonts w:asciiTheme="minorHAnsi" w:hAnsiTheme="minorHAnsi"/>
          <w:b/>
        </w:rPr>
      </w:pPr>
      <w:r>
        <w:rPr>
          <w:rFonts w:asciiTheme="minorHAnsi" w:hAnsiTheme="minorHAnsi"/>
          <w:b/>
        </w:rPr>
        <w:t>Procedure</w:t>
      </w:r>
    </w:p>
    <w:p w:rsidR="00A3336F" w:rsidRPr="00A3336F" w:rsidRDefault="00A3336F">
      <w:pPr>
        <w:rPr>
          <w:rFonts w:asciiTheme="minorHAnsi" w:hAnsiTheme="minorHAnsi"/>
          <w:i/>
        </w:rPr>
      </w:pPr>
      <w:r w:rsidRPr="00A3336F">
        <w:rPr>
          <w:rFonts w:asciiTheme="minorHAnsi" w:hAnsiTheme="minorHAnsi"/>
          <w:i/>
        </w:rPr>
        <w:t>Note</w:t>
      </w:r>
      <w:r>
        <w:rPr>
          <w:rFonts w:asciiTheme="minorHAnsi" w:hAnsiTheme="minorHAnsi"/>
          <w:i/>
        </w:rPr>
        <w:t>:</w:t>
      </w:r>
      <w:r w:rsidRPr="00A3336F">
        <w:rPr>
          <w:rFonts w:asciiTheme="minorHAnsi" w:hAnsiTheme="minorHAnsi"/>
          <w:i/>
        </w:rPr>
        <w:t xml:space="preserve"> you will be able to place your potometer in different places around the laboratory to</w:t>
      </w:r>
      <w:r>
        <w:rPr>
          <w:rFonts w:asciiTheme="minorHAnsi" w:hAnsiTheme="minorHAnsi"/>
          <w:i/>
        </w:rPr>
        <w:t xml:space="preserve"> vary an environmental factor, for example:</w:t>
      </w:r>
      <w:r w:rsidRPr="00A3336F">
        <w:rPr>
          <w:rFonts w:asciiTheme="minorHAnsi" w:hAnsiTheme="minorHAnsi"/>
          <w:i/>
        </w:rPr>
        <w:t xml:space="preserve"> under a strong light, in a dark cupboard, in a warm incubator, enclosed in a polythene bag,</w:t>
      </w:r>
      <w:r>
        <w:rPr>
          <w:rFonts w:asciiTheme="minorHAnsi" w:hAnsiTheme="minorHAnsi"/>
          <w:i/>
        </w:rPr>
        <w:t xml:space="preserve"> under windy conditions on upper surfaces of leaves, under windy conditions on lower surfaces of leaves. </w:t>
      </w:r>
      <w:r w:rsidRPr="00A3336F">
        <w:rPr>
          <w:rFonts w:asciiTheme="minorHAnsi" w:hAnsiTheme="minorHAnsi"/>
          <w:i/>
        </w:rPr>
        <w:t xml:space="preserve"> </w:t>
      </w:r>
    </w:p>
    <w:p w:rsidR="00A3336F" w:rsidRPr="006140FA" w:rsidRDefault="00A3336F">
      <w:pPr>
        <w:rPr>
          <w:rFonts w:asciiTheme="minorHAnsi" w:hAnsiTheme="minorHAnsi"/>
          <w:b/>
        </w:rPr>
      </w:pPr>
      <w:r>
        <w:rPr>
          <w:rFonts w:asciiTheme="minorHAnsi" w:hAnsiTheme="minorHAnsi"/>
          <w:b/>
        </w:rPr>
        <w:t xml:space="preserve"> </w:t>
      </w:r>
    </w:p>
    <w:p w:rsidR="006140FA" w:rsidRPr="006140FA" w:rsidRDefault="006140FA" w:rsidP="006140FA">
      <w:pPr>
        <w:numPr>
          <w:ilvl w:val="0"/>
          <w:numId w:val="22"/>
        </w:numPr>
        <w:autoSpaceDE w:val="0"/>
        <w:autoSpaceDN w:val="0"/>
        <w:adjustRightInd w:val="0"/>
        <w:rPr>
          <w:rFonts w:asciiTheme="minorHAnsi" w:hAnsiTheme="minorHAnsi" w:cs="Arial"/>
          <w:b/>
          <w:bCs/>
        </w:rPr>
      </w:pPr>
      <w:r>
        <w:rPr>
          <w:rFonts w:asciiTheme="minorHAnsi" w:hAnsiTheme="minorHAnsi" w:cs="Arial"/>
          <w:bCs/>
        </w:rPr>
        <w:t>In the open laboratory, p</w:t>
      </w:r>
      <w:r w:rsidRPr="006140FA">
        <w:rPr>
          <w:rFonts w:asciiTheme="minorHAnsi" w:hAnsiTheme="minorHAnsi" w:cs="Arial"/>
          <w:bCs/>
        </w:rPr>
        <w:t xml:space="preserve">lace your potometer carefully on the balance. Set the balance to zero. </w:t>
      </w:r>
    </w:p>
    <w:p w:rsidR="006140FA" w:rsidRPr="006140FA" w:rsidRDefault="006140FA" w:rsidP="006140FA">
      <w:pPr>
        <w:autoSpaceDE w:val="0"/>
        <w:autoSpaceDN w:val="0"/>
        <w:adjustRightInd w:val="0"/>
        <w:ind w:left="720"/>
        <w:rPr>
          <w:rFonts w:asciiTheme="minorHAnsi" w:hAnsiTheme="minorHAnsi" w:cs="Arial"/>
          <w:b/>
          <w:bCs/>
        </w:rPr>
      </w:pPr>
    </w:p>
    <w:p w:rsidR="006140FA" w:rsidRPr="006140FA" w:rsidRDefault="006140FA" w:rsidP="006140FA">
      <w:pPr>
        <w:numPr>
          <w:ilvl w:val="0"/>
          <w:numId w:val="22"/>
        </w:numPr>
        <w:autoSpaceDE w:val="0"/>
        <w:autoSpaceDN w:val="0"/>
        <w:adjustRightInd w:val="0"/>
        <w:rPr>
          <w:rFonts w:asciiTheme="minorHAnsi" w:hAnsiTheme="minorHAnsi" w:cs="Arial"/>
          <w:b/>
          <w:bCs/>
        </w:rPr>
      </w:pPr>
      <w:r w:rsidRPr="006140FA">
        <w:rPr>
          <w:rFonts w:asciiTheme="minorHAnsi" w:hAnsiTheme="minorHAnsi" w:cs="Arial"/>
          <w:bCs/>
        </w:rPr>
        <w:t>Allow the plant time to adjust to its new environment before starting to take measurements</w:t>
      </w:r>
      <w:r w:rsidR="000A3079">
        <w:rPr>
          <w:rFonts w:asciiTheme="minorHAnsi" w:hAnsiTheme="minorHAnsi" w:cs="Arial"/>
          <w:bCs/>
        </w:rPr>
        <w:t xml:space="preserve"> </w:t>
      </w:r>
      <w:r w:rsidR="000A3079" w:rsidRPr="00912165">
        <w:rPr>
          <w:rFonts w:asciiTheme="minorHAnsi" w:hAnsiTheme="minorHAnsi" w:cs="Arial"/>
        </w:rPr>
        <w:t>(at least 10 minutes)</w:t>
      </w:r>
      <w:r w:rsidRPr="006140FA">
        <w:rPr>
          <w:rFonts w:asciiTheme="minorHAnsi" w:hAnsiTheme="minorHAnsi" w:cs="Arial"/>
          <w:bCs/>
        </w:rPr>
        <w:t>.</w:t>
      </w:r>
    </w:p>
    <w:p w:rsidR="006140FA" w:rsidRPr="006140FA" w:rsidRDefault="006140FA" w:rsidP="006140FA">
      <w:pPr>
        <w:pStyle w:val="ListParagraph"/>
        <w:rPr>
          <w:rFonts w:asciiTheme="minorHAnsi" w:hAnsiTheme="minorHAnsi" w:cs="Arial"/>
          <w:b/>
          <w:bCs/>
        </w:rPr>
      </w:pPr>
    </w:p>
    <w:p w:rsidR="00912165" w:rsidRPr="00912165" w:rsidRDefault="00912165" w:rsidP="006140FA">
      <w:pPr>
        <w:numPr>
          <w:ilvl w:val="0"/>
          <w:numId w:val="22"/>
        </w:numPr>
        <w:autoSpaceDE w:val="0"/>
        <w:autoSpaceDN w:val="0"/>
        <w:adjustRightInd w:val="0"/>
        <w:rPr>
          <w:rFonts w:asciiTheme="minorHAnsi" w:hAnsiTheme="minorHAnsi" w:cs="Arial"/>
          <w:b/>
          <w:bCs/>
        </w:rPr>
      </w:pPr>
      <w:r>
        <w:rPr>
          <w:rFonts w:asciiTheme="minorHAnsi" w:hAnsiTheme="minorHAnsi" w:cs="Arial"/>
          <w:bCs/>
        </w:rPr>
        <w:t>Start the clock.</w:t>
      </w:r>
    </w:p>
    <w:p w:rsidR="00912165" w:rsidRDefault="00912165" w:rsidP="00912165">
      <w:pPr>
        <w:pStyle w:val="ListParagraph"/>
        <w:rPr>
          <w:rFonts w:asciiTheme="minorHAnsi" w:hAnsiTheme="minorHAnsi" w:cs="Arial"/>
          <w:bCs/>
        </w:rPr>
      </w:pPr>
    </w:p>
    <w:p w:rsidR="006140FA" w:rsidRPr="006140FA" w:rsidRDefault="006140FA" w:rsidP="006140FA">
      <w:pPr>
        <w:numPr>
          <w:ilvl w:val="0"/>
          <w:numId w:val="22"/>
        </w:numPr>
        <w:autoSpaceDE w:val="0"/>
        <w:autoSpaceDN w:val="0"/>
        <w:adjustRightInd w:val="0"/>
        <w:rPr>
          <w:rFonts w:asciiTheme="minorHAnsi" w:hAnsiTheme="minorHAnsi" w:cs="Arial"/>
          <w:b/>
          <w:bCs/>
        </w:rPr>
      </w:pPr>
      <w:r>
        <w:rPr>
          <w:rFonts w:asciiTheme="minorHAnsi" w:hAnsiTheme="minorHAnsi" w:cs="Arial"/>
          <w:bCs/>
        </w:rPr>
        <w:t>Using a suitable table, r</w:t>
      </w:r>
      <w:r w:rsidRPr="006140FA">
        <w:rPr>
          <w:rFonts w:asciiTheme="minorHAnsi" w:hAnsiTheme="minorHAnsi" w:cs="Arial"/>
          <w:bCs/>
        </w:rPr>
        <w:t>ecord</w:t>
      </w:r>
      <w:r>
        <w:rPr>
          <w:rFonts w:asciiTheme="minorHAnsi" w:hAnsiTheme="minorHAnsi" w:cs="Arial"/>
          <w:bCs/>
        </w:rPr>
        <w:t xml:space="preserve"> </w:t>
      </w:r>
      <w:r w:rsidRPr="006140FA">
        <w:rPr>
          <w:rFonts w:asciiTheme="minorHAnsi" w:hAnsiTheme="minorHAnsi" w:cs="Arial"/>
          <w:bCs/>
        </w:rPr>
        <w:t>the mass</w:t>
      </w:r>
      <w:r>
        <w:rPr>
          <w:rFonts w:asciiTheme="minorHAnsi" w:hAnsiTheme="minorHAnsi" w:cs="Arial"/>
          <w:bCs/>
        </w:rPr>
        <w:t>,</w:t>
      </w:r>
      <w:r w:rsidRPr="006140FA">
        <w:rPr>
          <w:rFonts w:asciiTheme="minorHAnsi" w:hAnsiTheme="minorHAnsi" w:cs="Arial"/>
          <w:bCs/>
        </w:rPr>
        <w:t xml:space="preserve"> the time and the reading on the graduated pipette. </w:t>
      </w:r>
    </w:p>
    <w:p w:rsidR="006140FA" w:rsidRPr="006140FA" w:rsidRDefault="006140FA" w:rsidP="006140FA">
      <w:pPr>
        <w:pStyle w:val="ListParagraph"/>
        <w:rPr>
          <w:rFonts w:asciiTheme="minorHAnsi" w:hAnsiTheme="minorHAnsi" w:cs="Arial"/>
          <w:bCs/>
        </w:rPr>
      </w:pPr>
    </w:p>
    <w:p w:rsidR="006140FA" w:rsidRPr="00912165" w:rsidRDefault="006140FA" w:rsidP="006140FA">
      <w:pPr>
        <w:numPr>
          <w:ilvl w:val="0"/>
          <w:numId w:val="22"/>
        </w:numPr>
        <w:autoSpaceDE w:val="0"/>
        <w:autoSpaceDN w:val="0"/>
        <w:adjustRightInd w:val="0"/>
        <w:rPr>
          <w:rFonts w:asciiTheme="minorHAnsi" w:hAnsiTheme="minorHAnsi" w:cs="Arial"/>
          <w:bCs/>
        </w:rPr>
      </w:pPr>
      <w:r w:rsidRPr="00912165">
        <w:rPr>
          <w:rFonts w:asciiTheme="minorHAnsi" w:hAnsiTheme="minorHAnsi" w:cs="Arial"/>
          <w:bCs/>
        </w:rPr>
        <w:t xml:space="preserve">Repeat this after intervals of </w:t>
      </w:r>
      <w:r w:rsidR="00912165" w:rsidRPr="00912165">
        <w:rPr>
          <w:rFonts w:asciiTheme="minorHAnsi" w:hAnsiTheme="minorHAnsi" w:cs="Arial"/>
          <w:bCs/>
        </w:rPr>
        <w:t>3, 6, 9, 12</w:t>
      </w:r>
      <w:r w:rsidRPr="00912165">
        <w:rPr>
          <w:rFonts w:asciiTheme="minorHAnsi" w:hAnsiTheme="minorHAnsi" w:cs="Arial"/>
          <w:bCs/>
        </w:rPr>
        <w:t xml:space="preserve"> and 15 minutes. </w:t>
      </w:r>
    </w:p>
    <w:p w:rsidR="006140FA" w:rsidRPr="00912165" w:rsidRDefault="006140FA" w:rsidP="006140FA">
      <w:pPr>
        <w:pStyle w:val="ListParagraph"/>
        <w:rPr>
          <w:rFonts w:asciiTheme="minorHAnsi" w:hAnsiTheme="minorHAnsi" w:cs="Arial"/>
          <w:bCs/>
        </w:rPr>
      </w:pPr>
    </w:p>
    <w:p w:rsidR="006140FA" w:rsidRPr="00912165" w:rsidRDefault="006140FA" w:rsidP="006140FA">
      <w:pPr>
        <w:numPr>
          <w:ilvl w:val="0"/>
          <w:numId w:val="22"/>
        </w:numPr>
        <w:autoSpaceDE w:val="0"/>
        <w:autoSpaceDN w:val="0"/>
        <w:adjustRightInd w:val="0"/>
        <w:rPr>
          <w:rFonts w:asciiTheme="minorHAnsi" w:hAnsiTheme="minorHAnsi" w:cs="Arial"/>
          <w:bCs/>
        </w:rPr>
      </w:pPr>
      <w:r w:rsidRPr="00912165">
        <w:rPr>
          <w:rFonts w:asciiTheme="minorHAnsi" w:hAnsiTheme="minorHAnsi" w:cs="Arial"/>
          <w:bCs/>
        </w:rPr>
        <w:t>Next change the environment of your potometer.</w:t>
      </w:r>
      <w:r w:rsidR="00912165" w:rsidRPr="00912165">
        <w:rPr>
          <w:rFonts w:asciiTheme="minorHAnsi" w:hAnsiTheme="minorHAnsi" w:cs="Arial"/>
          <w:bCs/>
        </w:rPr>
        <w:t xml:space="preserve"> </w:t>
      </w:r>
      <w:r w:rsidR="00912165" w:rsidRPr="00912165">
        <w:rPr>
          <w:rFonts w:asciiTheme="minorHAnsi" w:hAnsiTheme="minorHAnsi" w:cs="Arial"/>
        </w:rPr>
        <w:t>Remember to change just one environmental factor at a time. Allow the cut shoot time to get used to its new environment (at least 10 minutes) before starting to take measurements.</w:t>
      </w:r>
    </w:p>
    <w:p w:rsidR="00912165" w:rsidRDefault="00912165" w:rsidP="00912165">
      <w:pPr>
        <w:pStyle w:val="ListParagraph"/>
        <w:rPr>
          <w:rFonts w:asciiTheme="minorHAnsi" w:hAnsiTheme="minorHAnsi" w:cs="Arial"/>
          <w:bCs/>
        </w:rPr>
      </w:pPr>
    </w:p>
    <w:p w:rsidR="00912165" w:rsidRPr="00912165" w:rsidRDefault="00912165" w:rsidP="006140FA">
      <w:pPr>
        <w:numPr>
          <w:ilvl w:val="0"/>
          <w:numId w:val="22"/>
        </w:numPr>
        <w:autoSpaceDE w:val="0"/>
        <w:autoSpaceDN w:val="0"/>
        <w:adjustRightInd w:val="0"/>
        <w:rPr>
          <w:rFonts w:asciiTheme="minorHAnsi" w:hAnsiTheme="minorHAnsi" w:cs="Arial"/>
          <w:bCs/>
        </w:rPr>
      </w:pPr>
      <w:r>
        <w:rPr>
          <w:rFonts w:asciiTheme="minorHAnsi" w:hAnsiTheme="minorHAnsi" w:cs="Arial"/>
          <w:bCs/>
        </w:rPr>
        <w:t xml:space="preserve">Repeat steps 3 – 5 to take measurements in the new environment. </w:t>
      </w:r>
    </w:p>
    <w:p w:rsidR="00912165" w:rsidRPr="00912165" w:rsidRDefault="00912165" w:rsidP="00912165">
      <w:pPr>
        <w:pStyle w:val="ListParagraph"/>
        <w:rPr>
          <w:rFonts w:asciiTheme="minorHAnsi" w:hAnsiTheme="minorHAnsi" w:cs="Arial"/>
          <w:bCs/>
        </w:rPr>
      </w:pPr>
    </w:p>
    <w:p w:rsidR="00912165" w:rsidRPr="00912165" w:rsidRDefault="00912165" w:rsidP="006140FA">
      <w:pPr>
        <w:numPr>
          <w:ilvl w:val="0"/>
          <w:numId w:val="22"/>
        </w:numPr>
        <w:autoSpaceDE w:val="0"/>
        <w:autoSpaceDN w:val="0"/>
        <w:adjustRightInd w:val="0"/>
        <w:rPr>
          <w:rFonts w:asciiTheme="minorHAnsi" w:hAnsiTheme="minorHAnsi" w:cs="Arial"/>
          <w:bCs/>
        </w:rPr>
      </w:pPr>
      <w:r>
        <w:rPr>
          <w:rFonts w:asciiTheme="minorHAnsi" w:hAnsiTheme="minorHAnsi" w:cs="Arial"/>
          <w:bCs/>
        </w:rPr>
        <w:lastRenderedPageBreak/>
        <w:t xml:space="preserve">Try one more new environment. Again, </w:t>
      </w:r>
      <w:r>
        <w:rPr>
          <w:rFonts w:asciiTheme="minorHAnsi" w:hAnsiTheme="minorHAnsi" w:cs="Arial"/>
        </w:rPr>
        <w:t>a</w:t>
      </w:r>
      <w:r w:rsidRPr="00912165">
        <w:rPr>
          <w:rFonts w:asciiTheme="minorHAnsi" w:hAnsiTheme="minorHAnsi" w:cs="Arial"/>
        </w:rPr>
        <w:t>llow the cut shoot time to get used to its new environment (at least 10 minutes) before starting to take measurements.</w:t>
      </w:r>
    </w:p>
    <w:p w:rsidR="00912165" w:rsidRDefault="00912165" w:rsidP="00912165">
      <w:pPr>
        <w:pStyle w:val="ListParagraph"/>
        <w:rPr>
          <w:rFonts w:asciiTheme="minorHAnsi" w:hAnsiTheme="minorHAnsi" w:cs="Arial"/>
          <w:bCs/>
        </w:rPr>
      </w:pPr>
    </w:p>
    <w:p w:rsidR="00912165" w:rsidRDefault="00912165" w:rsidP="00912165">
      <w:pPr>
        <w:numPr>
          <w:ilvl w:val="0"/>
          <w:numId w:val="22"/>
        </w:numPr>
        <w:autoSpaceDE w:val="0"/>
        <w:autoSpaceDN w:val="0"/>
        <w:adjustRightInd w:val="0"/>
        <w:rPr>
          <w:rFonts w:asciiTheme="minorHAnsi" w:hAnsiTheme="minorHAnsi" w:cs="Arial"/>
          <w:bCs/>
        </w:rPr>
      </w:pPr>
      <w:r>
        <w:rPr>
          <w:rFonts w:asciiTheme="minorHAnsi" w:hAnsiTheme="minorHAnsi" w:cs="Arial"/>
          <w:bCs/>
        </w:rPr>
        <w:t xml:space="preserve">Repeat steps 3 – 5 to take measurements in the new environment. </w:t>
      </w:r>
    </w:p>
    <w:p w:rsidR="00912165" w:rsidRDefault="00912165" w:rsidP="00912165">
      <w:pPr>
        <w:pStyle w:val="ListParagraph"/>
        <w:rPr>
          <w:rFonts w:asciiTheme="minorHAnsi" w:hAnsiTheme="minorHAnsi" w:cs="Arial"/>
          <w:bCs/>
        </w:rPr>
      </w:pPr>
    </w:p>
    <w:p w:rsidR="00912165" w:rsidRPr="00912165" w:rsidRDefault="000A3079" w:rsidP="00912165">
      <w:pPr>
        <w:numPr>
          <w:ilvl w:val="0"/>
          <w:numId w:val="22"/>
        </w:numPr>
        <w:autoSpaceDE w:val="0"/>
        <w:autoSpaceDN w:val="0"/>
        <w:adjustRightInd w:val="0"/>
        <w:rPr>
          <w:rFonts w:asciiTheme="minorHAnsi" w:hAnsiTheme="minorHAnsi" w:cs="Arial"/>
          <w:bCs/>
        </w:rPr>
      </w:pPr>
      <w:r>
        <w:rPr>
          <w:rFonts w:asciiTheme="minorHAnsi" w:hAnsiTheme="minorHAnsi" w:cs="Arial"/>
          <w:bCs/>
        </w:rPr>
        <w:t xml:space="preserve">Plot </w:t>
      </w:r>
      <w:r w:rsidR="00912165">
        <w:rPr>
          <w:rFonts w:asciiTheme="minorHAnsi" w:hAnsiTheme="minorHAnsi" w:cs="Arial"/>
          <w:bCs/>
        </w:rPr>
        <w:t>suitable graph</w:t>
      </w:r>
      <w:r>
        <w:rPr>
          <w:rFonts w:asciiTheme="minorHAnsi" w:hAnsiTheme="minorHAnsi" w:cs="Arial"/>
          <w:bCs/>
        </w:rPr>
        <w:t>s</w:t>
      </w:r>
      <w:r w:rsidR="00912165">
        <w:rPr>
          <w:rFonts w:asciiTheme="minorHAnsi" w:hAnsiTheme="minorHAnsi" w:cs="Arial"/>
          <w:bCs/>
        </w:rPr>
        <w:t xml:space="preserve"> of the data you have collected for each environment and compare the rates of transpiration.</w:t>
      </w:r>
    </w:p>
    <w:p w:rsidR="00607334" w:rsidRPr="006140FA" w:rsidRDefault="00607334" w:rsidP="006140FA">
      <w:pPr>
        <w:rPr>
          <w:rFonts w:asciiTheme="minorHAnsi" w:hAnsiTheme="minorHAnsi"/>
          <w:b/>
        </w:rPr>
      </w:pPr>
    </w:p>
    <w:p w:rsidR="00E16718" w:rsidRDefault="00E41E5E">
      <w:pPr>
        <w:rPr>
          <w:b/>
        </w:rPr>
      </w:pPr>
      <w:r>
        <w:rPr>
          <w:b/>
        </w:rPr>
        <w:t>Extension q</w:t>
      </w:r>
      <w:r w:rsidR="00E16718" w:rsidRPr="002F082D">
        <w:rPr>
          <w:b/>
        </w:rPr>
        <w:t>uestions</w:t>
      </w:r>
    </w:p>
    <w:p w:rsidR="00607334" w:rsidRPr="00607334" w:rsidRDefault="00607334" w:rsidP="00607334">
      <w:pPr>
        <w:pStyle w:val="ListParagraph"/>
        <w:numPr>
          <w:ilvl w:val="0"/>
          <w:numId w:val="10"/>
        </w:numPr>
      </w:pPr>
      <w:r w:rsidRPr="00607334">
        <w:t xml:space="preserve">What is a potometer? </w:t>
      </w:r>
    </w:p>
    <w:p w:rsidR="00607334" w:rsidRPr="00607334" w:rsidRDefault="00607334" w:rsidP="00607334">
      <w:pPr>
        <w:pStyle w:val="ListParagraph"/>
        <w:numPr>
          <w:ilvl w:val="0"/>
          <w:numId w:val="10"/>
        </w:numPr>
      </w:pPr>
      <w:r w:rsidRPr="00607334">
        <w:t>Why are the effects of photosynthesis and respiration usually ignored when taking potometer readings?</w:t>
      </w:r>
    </w:p>
    <w:p w:rsidR="00607334" w:rsidRPr="00607334" w:rsidRDefault="00607334" w:rsidP="00607334">
      <w:pPr>
        <w:pStyle w:val="ListParagraph"/>
        <w:numPr>
          <w:ilvl w:val="0"/>
          <w:numId w:val="10"/>
        </w:numPr>
      </w:pPr>
      <w:r w:rsidRPr="00607334">
        <w:t>What precautions must be followed when setting up a potometer?</w:t>
      </w:r>
    </w:p>
    <w:p w:rsidR="00607334" w:rsidRPr="00607334" w:rsidRDefault="00607334" w:rsidP="00607334">
      <w:pPr>
        <w:pStyle w:val="ListParagraph"/>
        <w:numPr>
          <w:ilvl w:val="0"/>
          <w:numId w:val="10"/>
        </w:numPr>
      </w:pPr>
      <w:r w:rsidRPr="00607334">
        <w:t>If you were comparing transpiration rates of several leaves, what leaf feature should be measured to obtain a fair comparison?</w:t>
      </w:r>
    </w:p>
    <w:p w:rsidR="00E16718" w:rsidRDefault="00E16718"/>
    <w:p w:rsidR="00E16718" w:rsidRPr="00803C87" w:rsidRDefault="00E16718" w:rsidP="00D5179B">
      <w:pPr>
        <w:rPr>
          <w:rFonts w:cs="Calibri"/>
          <w:b/>
        </w:rPr>
      </w:pPr>
      <w:r w:rsidRPr="00803C87">
        <w:rPr>
          <w:rFonts w:cs="Calibri"/>
          <w:b/>
        </w:rPr>
        <w:t>To submit</w:t>
      </w:r>
    </w:p>
    <w:p w:rsidR="00E16718" w:rsidRPr="00803C87" w:rsidRDefault="00E16718" w:rsidP="00D5179B">
      <w:pPr>
        <w:rPr>
          <w:rFonts w:cs="Calibri"/>
        </w:rPr>
      </w:pPr>
      <w:r>
        <w:rPr>
          <w:rFonts w:cs="Calibri"/>
        </w:rPr>
        <w:t>For this piece of work to count towards</w:t>
      </w:r>
      <w:r w:rsidR="004F2EF7">
        <w:rPr>
          <w:rFonts w:cs="Calibri"/>
        </w:rPr>
        <w:t xml:space="preserve"> Practical Activity</w:t>
      </w:r>
      <w:r w:rsidR="00580221">
        <w:rPr>
          <w:rFonts w:cs="Calibri"/>
        </w:rPr>
        <w:t xml:space="preserve"> Group 5</w:t>
      </w:r>
      <w:r>
        <w:rPr>
          <w:rFonts w:cs="Calibri"/>
        </w:rPr>
        <w:t xml:space="preserve"> of the Practical Endorsement, you need to have evidence of </w:t>
      </w:r>
      <w:r w:rsidR="00912165">
        <w:rPr>
          <w:rFonts w:cs="Calibri"/>
        </w:rPr>
        <w:t xml:space="preserve">the raw data you collected for each environment in which you took readings and have </w:t>
      </w:r>
      <w:r w:rsidR="00D43B0C">
        <w:rPr>
          <w:rFonts w:cs="Calibri"/>
        </w:rPr>
        <w:t>the graph(s) you produced</w:t>
      </w:r>
      <w:r w:rsidR="00912165">
        <w:rPr>
          <w:rFonts w:cs="Calibri"/>
        </w:rPr>
        <w:t xml:space="preserve">. </w:t>
      </w:r>
      <w:r>
        <w:rPr>
          <w:rFonts w:cs="Calibri"/>
        </w:rPr>
        <w:t>You also need to consider the above questions as the answers to these questions will aid you in preparation for your written examinations.</w:t>
      </w:r>
    </w:p>
    <w:p w:rsidR="00E16718" w:rsidRDefault="00E16718"/>
    <w:sectPr w:rsidR="00E16718" w:rsidSect="00530C8E">
      <w:headerReference w:type="default" r:id="rId8"/>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DDF" w:rsidRDefault="00262DDF" w:rsidP="00530C8E">
      <w:r>
        <w:separator/>
      </w:r>
    </w:p>
  </w:endnote>
  <w:endnote w:type="continuationSeparator" w:id="0">
    <w:p w:rsidR="00262DDF" w:rsidRDefault="00262DDF"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DDF" w:rsidRDefault="00262DDF" w:rsidP="00530C8E">
      <w:r>
        <w:separator/>
      </w:r>
    </w:p>
  </w:footnote>
  <w:footnote w:type="continuationSeparator" w:id="0">
    <w:p w:rsidR="00262DDF" w:rsidRDefault="00262DDF"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18" w:rsidRPr="00530C8E" w:rsidRDefault="00C63B7A" w:rsidP="00530C8E">
    <w:pPr>
      <w:pStyle w:val="Header"/>
      <w:jc w:val="right"/>
      <w:rPr>
        <w:b/>
        <w:sz w:val="18"/>
        <w:szCs w:val="18"/>
      </w:rPr>
    </w:pPr>
    <w:r>
      <w:rPr>
        <w:noProof/>
        <w:lang w:eastAsia="en-GB"/>
      </w:rPr>
      <w:drawing>
        <wp:anchor distT="0" distB="0" distL="114300" distR="114300" simplePos="0" relativeHeight="251658752" behindDoc="0" locked="0" layoutInCell="1" allowOverlap="1">
          <wp:simplePos x="0" y="0"/>
          <wp:positionH relativeFrom="column">
            <wp:posOffset>2454275</wp:posOffset>
          </wp:positionH>
          <wp:positionV relativeFrom="paragraph">
            <wp:posOffset>-444500</wp:posOffset>
          </wp:positionV>
          <wp:extent cx="1485900" cy="1057275"/>
          <wp:effectExtent l="0" t="0" r="0" b="9525"/>
          <wp:wrapNone/>
          <wp:docPr id="2" name="Picture 2" descr="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BA6">
      <w:rPr>
        <w:noProof/>
        <w:lang w:eastAsia="en-GB"/>
      </w:rPr>
      <w:drawing>
        <wp:anchor distT="0" distB="0" distL="114300" distR="114300" simplePos="0" relativeHeight="251657728" behindDoc="1" locked="0" layoutInCell="1" allowOverlap="1">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E16718">
      <w:tab/>
    </w:r>
    <w:r w:rsidR="00E16718">
      <w:tab/>
    </w:r>
    <w:r w:rsidR="00E16718" w:rsidRPr="00530C8E">
      <w:rPr>
        <w:b/>
        <w:sz w:val="18"/>
        <w:szCs w:val="18"/>
      </w:rPr>
      <w:t xml:space="preserve">Practical Endorsement GCE Biology </w:t>
    </w:r>
  </w:p>
  <w:p w:rsidR="00E16718" w:rsidRDefault="007003D9" w:rsidP="00530C8E">
    <w:pPr>
      <w:pStyle w:val="Header"/>
      <w:jc w:val="right"/>
      <w:rPr>
        <w:rFonts w:cs="Calibri"/>
        <w:b/>
        <w:sz w:val="18"/>
        <w:szCs w:val="18"/>
      </w:rPr>
    </w:pPr>
    <w:r>
      <w:rPr>
        <w:b/>
        <w:sz w:val="18"/>
        <w:szCs w:val="18"/>
      </w:rPr>
      <w:t>PAG</w:t>
    </w:r>
    <w:r w:rsidR="007C54A5">
      <w:rPr>
        <w:rFonts w:cs="Calibri"/>
        <w:b/>
        <w:sz w:val="18"/>
        <w:szCs w:val="18"/>
      </w:rPr>
      <w:t>5</w:t>
    </w:r>
    <w:r w:rsidR="00E16718" w:rsidRPr="00C231BC">
      <w:rPr>
        <w:rFonts w:cs="Calibri"/>
        <w:b/>
        <w:sz w:val="18"/>
        <w:szCs w:val="18"/>
      </w:rPr>
      <w:t xml:space="preserve"> </w:t>
    </w:r>
    <w:r w:rsidR="007C54A5">
      <w:rPr>
        <w:rFonts w:cs="Calibri"/>
        <w:b/>
        <w:sz w:val="18"/>
        <w:szCs w:val="18"/>
      </w:rPr>
      <w:t>Colorimeter or Potometer</w:t>
    </w:r>
  </w:p>
  <w:p w:rsidR="00E16718" w:rsidRPr="000446DD" w:rsidRDefault="007C54A5" w:rsidP="00530C8E">
    <w:pPr>
      <w:pStyle w:val="Header"/>
      <w:jc w:val="right"/>
      <w:rPr>
        <w:rFonts w:cs="Calibri"/>
        <w:b/>
        <w:sz w:val="18"/>
        <w:szCs w:val="18"/>
      </w:rPr>
    </w:pPr>
    <w:r>
      <w:rPr>
        <w:rFonts w:cs="Calibri"/>
        <w:b/>
        <w:sz w:val="18"/>
        <w:szCs w:val="18"/>
      </w:rPr>
      <w:t>5.3</w:t>
    </w:r>
    <w:r w:rsidR="007003D9">
      <w:rPr>
        <w:rFonts w:cs="Calibri"/>
        <w:b/>
        <w:sz w:val="18"/>
        <w:szCs w:val="18"/>
      </w:rPr>
      <w:t xml:space="preserve"> </w:t>
    </w:r>
    <w:r w:rsidR="00F10444">
      <w:rPr>
        <w:rFonts w:cs="Calibri"/>
        <w:b/>
        <w:sz w:val="18"/>
        <w:szCs w:val="18"/>
      </w:rPr>
      <w:t>Using a potometer</w:t>
    </w:r>
  </w:p>
  <w:p w:rsidR="00E16718" w:rsidRPr="00530C8E" w:rsidRDefault="00E16718"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8461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BACB1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E7E34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02AFF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45477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CC0F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A85E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2443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AF4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12AE3A"/>
    <w:lvl w:ilvl="0">
      <w:start w:val="1"/>
      <w:numFmt w:val="bullet"/>
      <w:lvlText w:val=""/>
      <w:lvlJc w:val="left"/>
      <w:pPr>
        <w:tabs>
          <w:tab w:val="num" w:pos="360"/>
        </w:tabs>
        <w:ind w:left="360" w:hanging="360"/>
      </w:pPr>
      <w:rPr>
        <w:rFonts w:ascii="Symbol" w:hAnsi="Symbol" w:hint="default"/>
      </w:rPr>
    </w:lvl>
  </w:abstractNum>
  <w:abstractNum w:abstractNumId="10">
    <w:nsid w:val="00C70D02"/>
    <w:multiLevelType w:val="hybridMultilevel"/>
    <w:tmpl w:val="6A9A2D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DC0B16"/>
    <w:multiLevelType w:val="hybridMultilevel"/>
    <w:tmpl w:val="1AF478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6773067"/>
    <w:multiLevelType w:val="hybridMultilevel"/>
    <w:tmpl w:val="6C9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33FF0"/>
    <w:multiLevelType w:val="hybridMultilevel"/>
    <w:tmpl w:val="09B6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286608"/>
    <w:multiLevelType w:val="hybridMultilevel"/>
    <w:tmpl w:val="B8F056C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42696A51"/>
    <w:multiLevelType w:val="hybridMultilevel"/>
    <w:tmpl w:val="0C8A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FD5AC3"/>
    <w:multiLevelType w:val="hybridMultilevel"/>
    <w:tmpl w:val="C102E308"/>
    <w:lvl w:ilvl="0" w:tplc="342CC58A">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421A6D"/>
    <w:multiLevelType w:val="hybridMultilevel"/>
    <w:tmpl w:val="F12E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122E11"/>
    <w:multiLevelType w:val="hybridMultilevel"/>
    <w:tmpl w:val="1AF478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5"/>
  </w:num>
  <w:num w:numId="2">
    <w:abstractNumId w:val="11"/>
  </w:num>
  <w:num w:numId="3">
    <w:abstractNumId w:val="10"/>
  </w:num>
  <w:num w:numId="4">
    <w:abstractNumId w:val="20"/>
  </w:num>
  <w:num w:numId="5">
    <w:abstractNumId w:val="16"/>
  </w:num>
  <w:num w:numId="6">
    <w:abstractNumId w:val="13"/>
  </w:num>
  <w:num w:numId="7">
    <w:abstractNumId w:val="14"/>
  </w:num>
  <w:num w:numId="8">
    <w:abstractNumId w:val="12"/>
  </w:num>
  <w:num w:numId="9">
    <w:abstractNumId w:val="19"/>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51C1"/>
    <w:rsid w:val="00017732"/>
    <w:rsid w:val="000446DD"/>
    <w:rsid w:val="000A3079"/>
    <w:rsid w:val="000D3DF1"/>
    <w:rsid w:val="000F5617"/>
    <w:rsid w:val="001446B2"/>
    <w:rsid w:val="001774D1"/>
    <w:rsid w:val="00183847"/>
    <w:rsid w:val="00194787"/>
    <w:rsid w:val="001A7D39"/>
    <w:rsid w:val="001C1EBF"/>
    <w:rsid w:val="001C7B55"/>
    <w:rsid w:val="001D63F1"/>
    <w:rsid w:val="001F3D00"/>
    <w:rsid w:val="002049BD"/>
    <w:rsid w:val="002319AF"/>
    <w:rsid w:val="002347F3"/>
    <w:rsid w:val="00235560"/>
    <w:rsid w:val="002374B7"/>
    <w:rsid w:val="0025256B"/>
    <w:rsid w:val="00262DDF"/>
    <w:rsid w:val="002660CC"/>
    <w:rsid w:val="002A69A9"/>
    <w:rsid w:val="002E6750"/>
    <w:rsid w:val="002F082D"/>
    <w:rsid w:val="00330FD4"/>
    <w:rsid w:val="003905A7"/>
    <w:rsid w:val="003A7BCC"/>
    <w:rsid w:val="003B2774"/>
    <w:rsid w:val="003B522A"/>
    <w:rsid w:val="003B71C5"/>
    <w:rsid w:val="00434200"/>
    <w:rsid w:val="00457799"/>
    <w:rsid w:val="00484445"/>
    <w:rsid w:val="00493DA7"/>
    <w:rsid w:val="004D25AC"/>
    <w:rsid w:val="004D4B56"/>
    <w:rsid w:val="004E1279"/>
    <w:rsid w:val="004F2EF7"/>
    <w:rsid w:val="00530C8E"/>
    <w:rsid w:val="00531613"/>
    <w:rsid w:val="0054593A"/>
    <w:rsid w:val="00551111"/>
    <w:rsid w:val="005565C2"/>
    <w:rsid w:val="00580221"/>
    <w:rsid w:val="00591007"/>
    <w:rsid w:val="005B22D7"/>
    <w:rsid w:val="005C1410"/>
    <w:rsid w:val="005C60D9"/>
    <w:rsid w:val="005F7807"/>
    <w:rsid w:val="00607334"/>
    <w:rsid w:val="006140FA"/>
    <w:rsid w:val="00617D82"/>
    <w:rsid w:val="00661AFB"/>
    <w:rsid w:val="0068625C"/>
    <w:rsid w:val="007003D9"/>
    <w:rsid w:val="00715F09"/>
    <w:rsid w:val="0075057F"/>
    <w:rsid w:val="007645CE"/>
    <w:rsid w:val="00764E99"/>
    <w:rsid w:val="00776202"/>
    <w:rsid w:val="007B5A0C"/>
    <w:rsid w:val="007B7429"/>
    <w:rsid w:val="007C54A5"/>
    <w:rsid w:val="00803C87"/>
    <w:rsid w:val="00804400"/>
    <w:rsid w:val="0082358A"/>
    <w:rsid w:val="00845EC4"/>
    <w:rsid w:val="008F2A96"/>
    <w:rsid w:val="00912165"/>
    <w:rsid w:val="0091462D"/>
    <w:rsid w:val="0091735C"/>
    <w:rsid w:val="00943804"/>
    <w:rsid w:val="009537F3"/>
    <w:rsid w:val="00991845"/>
    <w:rsid w:val="009C0EF0"/>
    <w:rsid w:val="009E481F"/>
    <w:rsid w:val="009F207A"/>
    <w:rsid w:val="00A256C1"/>
    <w:rsid w:val="00A3336F"/>
    <w:rsid w:val="00A541D4"/>
    <w:rsid w:val="00A54362"/>
    <w:rsid w:val="00A95A5C"/>
    <w:rsid w:val="00AA14C0"/>
    <w:rsid w:val="00AA4AF3"/>
    <w:rsid w:val="00B00FDA"/>
    <w:rsid w:val="00B02079"/>
    <w:rsid w:val="00B10A0F"/>
    <w:rsid w:val="00B4157C"/>
    <w:rsid w:val="00B673A9"/>
    <w:rsid w:val="00B67860"/>
    <w:rsid w:val="00B85506"/>
    <w:rsid w:val="00B8645B"/>
    <w:rsid w:val="00BC7047"/>
    <w:rsid w:val="00BE1F38"/>
    <w:rsid w:val="00C231BC"/>
    <w:rsid w:val="00C2320C"/>
    <w:rsid w:val="00C35825"/>
    <w:rsid w:val="00C35992"/>
    <w:rsid w:val="00C3655D"/>
    <w:rsid w:val="00C63B7A"/>
    <w:rsid w:val="00CA6E65"/>
    <w:rsid w:val="00CE60FA"/>
    <w:rsid w:val="00D13F9F"/>
    <w:rsid w:val="00D2033E"/>
    <w:rsid w:val="00D43B0C"/>
    <w:rsid w:val="00D5179B"/>
    <w:rsid w:val="00D63D00"/>
    <w:rsid w:val="00D77F9D"/>
    <w:rsid w:val="00D91C9B"/>
    <w:rsid w:val="00D92A57"/>
    <w:rsid w:val="00D93F42"/>
    <w:rsid w:val="00DA77F4"/>
    <w:rsid w:val="00E1196C"/>
    <w:rsid w:val="00E16718"/>
    <w:rsid w:val="00E16798"/>
    <w:rsid w:val="00E30F86"/>
    <w:rsid w:val="00E41E5E"/>
    <w:rsid w:val="00EB1000"/>
    <w:rsid w:val="00EC0189"/>
    <w:rsid w:val="00F10444"/>
    <w:rsid w:val="00F27CF2"/>
    <w:rsid w:val="00F306FB"/>
    <w:rsid w:val="00F33BA6"/>
    <w:rsid w:val="00F36969"/>
    <w:rsid w:val="00F43CC6"/>
    <w:rsid w:val="00F7282A"/>
    <w:rsid w:val="00F84800"/>
    <w:rsid w:val="00FC36DD"/>
    <w:rsid w:val="00FD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6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C8E"/>
    <w:pPr>
      <w:tabs>
        <w:tab w:val="center" w:pos="4513"/>
        <w:tab w:val="right" w:pos="9026"/>
      </w:tabs>
    </w:pPr>
  </w:style>
  <w:style w:type="character" w:customStyle="1" w:styleId="HeaderChar">
    <w:name w:val="Header Char"/>
    <w:basedOn w:val="DefaultParagraphFont"/>
    <w:link w:val="Header"/>
    <w:uiPriority w:val="99"/>
    <w:locked/>
    <w:rsid w:val="00530C8E"/>
    <w:rPr>
      <w:rFonts w:cs="Times New Roman"/>
    </w:rPr>
  </w:style>
  <w:style w:type="paragraph" w:styleId="Footer">
    <w:name w:val="footer"/>
    <w:basedOn w:val="Normal"/>
    <w:link w:val="FooterChar"/>
    <w:uiPriority w:val="99"/>
    <w:rsid w:val="00530C8E"/>
    <w:pPr>
      <w:tabs>
        <w:tab w:val="center" w:pos="4513"/>
        <w:tab w:val="right" w:pos="9026"/>
      </w:tabs>
    </w:pPr>
  </w:style>
  <w:style w:type="character" w:customStyle="1" w:styleId="FooterChar">
    <w:name w:val="Footer Char"/>
    <w:basedOn w:val="DefaultParagraphFont"/>
    <w:link w:val="Footer"/>
    <w:uiPriority w:val="99"/>
    <w:locked/>
    <w:rsid w:val="00530C8E"/>
    <w:rPr>
      <w:rFonts w:cs="Times New Roman"/>
    </w:rPr>
  </w:style>
  <w:style w:type="paragraph" w:styleId="BalloonText">
    <w:name w:val="Balloon Text"/>
    <w:basedOn w:val="Normal"/>
    <w:link w:val="BalloonTextChar"/>
    <w:uiPriority w:val="99"/>
    <w:semiHidden/>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character" w:styleId="Hyperlink">
    <w:name w:val="Hyperlink"/>
    <w:basedOn w:val="DefaultParagraphFont"/>
    <w:uiPriority w:val="99"/>
    <w:unhideWhenUsed/>
    <w:rsid w:val="0068625C"/>
    <w:rPr>
      <w:color w:val="0000FF" w:themeColor="hyperlink"/>
      <w:u w:val="single"/>
    </w:rPr>
  </w:style>
  <w:style w:type="character" w:styleId="FollowedHyperlink">
    <w:name w:val="FollowedHyperlink"/>
    <w:basedOn w:val="DefaultParagraphFont"/>
    <w:uiPriority w:val="99"/>
    <w:semiHidden/>
    <w:unhideWhenUsed/>
    <w:rsid w:val="00AA4A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E6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C8E"/>
    <w:pPr>
      <w:tabs>
        <w:tab w:val="center" w:pos="4513"/>
        <w:tab w:val="right" w:pos="9026"/>
      </w:tabs>
    </w:pPr>
  </w:style>
  <w:style w:type="character" w:customStyle="1" w:styleId="HeaderChar">
    <w:name w:val="Header Char"/>
    <w:basedOn w:val="DefaultParagraphFont"/>
    <w:link w:val="Header"/>
    <w:uiPriority w:val="99"/>
    <w:locked/>
    <w:rsid w:val="00530C8E"/>
    <w:rPr>
      <w:rFonts w:cs="Times New Roman"/>
    </w:rPr>
  </w:style>
  <w:style w:type="paragraph" w:styleId="Footer">
    <w:name w:val="footer"/>
    <w:basedOn w:val="Normal"/>
    <w:link w:val="FooterChar"/>
    <w:uiPriority w:val="99"/>
    <w:rsid w:val="00530C8E"/>
    <w:pPr>
      <w:tabs>
        <w:tab w:val="center" w:pos="4513"/>
        <w:tab w:val="right" w:pos="9026"/>
      </w:tabs>
    </w:pPr>
  </w:style>
  <w:style w:type="character" w:customStyle="1" w:styleId="FooterChar">
    <w:name w:val="Footer Char"/>
    <w:basedOn w:val="DefaultParagraphFont"/>
    <w:link w:val="Footer"/>
    <w:uiPriority w:val="99"/>
    <w:locked/>
    <w:rsid w:val="00530C8E"/>
    <w:rPr>
      <w:rFonts w:cs="Times New Roman"/>
    </w:rPr>
  </w:style>
  <w:style w:type="paragraph" w:styleId="BalloonText">
    <w:name w:val="Balloon Text"/>
    <w:basedOn w:val="Normal"/>
    <w:link w:val="BalloonTextChar"/>
    <w:uiPriority w:val="99"/>
    <w:semiHidden/>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character" w:styleId="Hyperlink">
    <w:name w:val="Hyperlink"/>
    <w:basedOn w:val="DefaultParagraphFont"/>
    <w:uiPriority w:val="99"/>
    <w:unhideWhenUsed/>
    <w:rsid w:val="0068625C"/>
    <w:rPr>
      <w:color w:val="0000FF" w:themeColor="hyperlink"/>
      <w:u w:val="single"/>
    </w:rPr>
  </w:style>
  <w:style w:type="character" w:styleId="FollowedHyperlink">
    <w:name w:val="FollowedHyperlink"/>
    <w:basedOn w:val="DefaultParagraphFont"/>
    <w:uiPriority w:val="99"/>
    <w:semiHidden/>
    <w:unhideWhenUsed/>
    <w:rsid w:val="00AA4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Folding in response to touch (Mimosa pudica)</vt:lpstr>
    </vt:vector>
  </TitlesOfParts>
  <Company>Cambridge Assessment</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Folding in response to touch (Mimosa pudica)</dc:title>
  <dc:creator>Sarah</dc:creator>
  <cp:lastModifiedBy>setup-Software Setup Account</cp:lastModifiedBy>
  <cp:revision>2</cp:revision>
  <cp:lastPrinted>2015-09-02T12:01:00Z</cp:lastPrinted>
  <dcterms:created xsi:type="dcterms:W3CDTF">2015-09-17T12:31:00Z</dcterms:created>
  <dcterms:modified xsi:type="dcterms:W3CDTF">2015-09-17T12:31:00Z</dcterms:modified>
</cp:coreProperties>
</file>